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right="840"/>
        <w:jc w:val="center"/>
        <w:textAlignment w:val="auto"/>
        <w:rPr>
          <w:rFonts w:hint="default" w:ascii="宋体" w:hAnsi="宋体" w:cs="宋体" w:eastAsiaTheme="minorEastAsia"/>
          <w:b/>
          <w:sz w:val="32"/>
          <w:szCs w:val="32"/>
          <w:lang w:val="en-US" w:eastAsia="zh-CN"/>
        </w:rPr>
      </w:pPr>
      <w:r>
        <w:rPr>
          <w:rFonts w:hint="eastAsia" w:ascii="宋体" w:hAnsi="宋体" w:cs="宋体"/>
          <w:b/>
          <w:sz w:val="32"/>
          <w:szCs w:val="32"/>
          <w:lang w:val="en-US" w:eastAsia="zh-CN"/>
        </w:rPr>
        <w:t>泓口小学六</w:t>
      </w:r>
      <w:r>
        <w:rPr>
          <w:rFonts w:hint="eastAsia" w:ascii="宋体" w:hAnsi="宋体" w:cs="宋体"/>
          <w:b/>
          <w:sz w:val="32"/>
          <w:szCs w:val="32"/>
        </w:rPr>
        <w:t>年级语文</w:t>
      </w:r>
      <w:r>
        <w:rPr>
          <w:rFonts w:hint="eastAsia" w:ascii="宋体" w:hAnsi="宋体" w:cs="宋体"/>
          <w:b/>
          <w:sz w:val="32"/>
          <w:szCs w:val="32"/>
          <w:lang w:eastAsia="zh-CN"/>
        </w:rPr>
        <w:t>毕业</w:t>
      </w:r>
      <w:r>
        <w:rPr>
          <w:rFonts w:hint="eastAsia" w:ascii="宋体" w:hAnsi="宋体" w:cs="宋体"/>
          <w:b/>
          <w:sz w:val="32"/>
          <w:szCs w:val="32"/>
        </w:rPr>
        <w:t>试卷分析</w:t>
      </w:r>
      <w:r>
        <w:rPr>
          <w:rFonts w:hint="eastAsia" w:ascii="宋体" w:hAnsi="宋体" w:cs="宋体"/>
          <w:b/>
          <w:sz w:val="32"/>
          <w:szCs w:val="32"/>
          <w:lang w:val="en-US" w:eastAsia="zh-CN"/>
        </w:rPr>
        <w:t>2023.6</w:t>
      </w:r>
    </w:p>
    <w:p>
      <w:pPr>
        <w:keepNext w:val="0"/>
        <w:keepLines w:val="0"/>
        <w:pageBreakBefore w:val="0"/>
        <w:widowControl w:val="0"/>
        <w:kinsoku/>
        <w:wordWrap/>
        <w:overflowPunct/>
        <w:topLinePunct w:val="0"/>
        <w:autoSpaceDE/>
        <w:autoSpaceDN/>
        <w:bidi w:val="0"/>
        <w:adjustRightInd/>
        <w:snapToGrid/>
        <w:spacing w:line="440" w:lineRule="exact"/>
        <w:ind w:right="840"/>
        <w:jc w:val="center"/>
        <w:textAlignment w:val="auto"/>
        <w:rPr>
          <w:rFonts w:hint="eastAsia" w:ascii="宋体" w:hAnsi="宋体" w:cs="宋体" w:eastAsiaTheme="minorEastAsia"/>
          <w:sz w:val="28"/>
          <w:szCs w:val="28"/>
          <w:lang w:eastAsia="zh-CN"/>
        </w:rPr>
      </w:pPr>
      <w:r>
        <w:rPr>
          <w:rFonts w:hint="eastAsia" w:ascii="宋体" w:hAnsi="宋体" w:cs="宋体"/>
          <w:sz w:val="28"/>
          <w:szCs w:val="28"/>
        </w:rPr>
        <w:t>溧阳市</w:t>
      </w:r>
      <w:r>
        <w:rPr>
          <w:rFonts w:hint="eastAsia" w:ascii="宋体" w:hAnsi="宋体" w:cs="宋体"/>
          <w:sz w:val="28"/>
          <w:szCs w:val="28"/>
          <w:lang w:eastAsia="zh-CN"/>
        </w:rPr>
        <w:t>泓口</w:t>
      </w:r>
      <w:r>
        <w:rPr>
          <w:rFonts w:hint="eastAsia" w:ascii="宋体" w:hAnsi="宋体" w:cs="宋体"/>
          <w:sz w:val="28"/>
          <w:szCs w:val="28"/>
        </w:rPr>
        <w:t xml:space="preserve">小学  </w:t>
      </w:r>
      <w:r>
        <w:rPr>
          <w:rFonts w:hint="eastAsia" w:ascii="宋体" w:hAnsi="宋体" w:cs="宋体"/>
          <w:sz w:val="28"/>
          <w:szCs w:val="28"/>
          <w:lang w:eastAsia="zh-CN"/>
        </w:rPr>
        <w:t>六年级语文组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b/>
          <w:sz w:val="28"/>
          <w:szCs w:val="28"/>
        </w:rPr>
      </w:pPr>
      <w:r>
        <w:rPr>
          <w:rFonts w:hint="eastAsia" w:ascii="宋体" w:hAnsi="宋体" w:cs="宋体"/>
          <w:b/>
          <w:sz w:val="28"/>
          <w:szCs w:val="28"/>
          <w:lang w:eastAsia="zh-CN"/>
        </w:rPr>
        <w:t>一、</w:t>
      </w:r>
      <w:r>
        <w:rPr>
          <w:rFonts w:hint="eastAsia" w:ascii="宋体" w:hAnsi="宋体" w:cs="宋体"/>
          <w:b/>
          <w:sz w:val="28"/>
          <w:szCs w:val="28"/>
        </w:rPr>
        <w:t>试卷的特点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本次六年级语文学业水平考试，主要是通过学生的学业质量表现，检验学生在义务教育阶段结束时核心素养的发展水平，同时，也要充分发挥毕业考试的诊断导向功能，进一步深化我市小学</w:t>
      </w:r>
      <w:bookmarkStart w:id="0" w:name="_GoBack"/>
      <w:r>
        <w:rPr>
          <w:rFonts w:hint="eastAsia" w:ascii="宋体" w:hAnsi="宋体" w:cs="宋体"/>
          <w:sz w:val="24"/>
          <w:szCs w:val="24"/>
          <w:lang w:eastAsia="zh-CN"/>
        </w:rPr>
        <w:t>语</w:t>
      </w:r>
      <w:bookmarkEnd w:id="0"/>
      <w:r>
        <w:rPr>
          <w:rFonts w:hint="eastAsia" w:ascii="宋体" w:hAnsi="宋体" w:cs="宋体"/>
          <w:sz w:val="24"/>
          <w:szCs w:val="24"/>
          <w:lang w:eastAsia="zh-CN"/>
        </w:rPr>
        <w:t>文教学改革，引导教师转变教学方式，提高课程实施水平。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本次语文质量调查卷的试题满分100分，考试时间</w:t>
      </w:r>
      <w:r>
        <w:rPr>
          <w:rFonts w:hint="eastAsia" w:ascii="宋体" w:hAnsi="宋体" w:cs="宋体"/>
          <w:sz w:val="24"/>
          <w:szCs w:val="24"/>
          <w:lang w:val="en-US" w:eastAsia="zh-CN"/>
        </w:rPr>
        <w:t>100</w:t>
      </w:r>
      <w:r>
        <w:rPr>
          <w:rFonts w:hint="eastAsia" w:ascii="宋体" w:hAnsi="宋体" w:cs="宋体"/>
          <w:sz w:val="24"/>
          <w:szCs w:val="24"/>
          <w:lang w:eastAsia="zh-CN"/>
        </w:rPr>
        <w:t>分。命题主要体现了以下原则：素养立意原则、依标扣本原则、科学规范原则、重视基础原则、强调读书原则、体现综合原则、关注生活原则。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b/>
          <w:bCs/>
          <w:sz w:val="28"/>
          <w:szCs w:val="36"/>
          <w:lang w:val="en-US" w:eastAsia="zh-CN"/>
        </w:rPr>
      </w:pPr>
      <w:r>
        <w:rPr>
          <w:rFonts w:hint="eastAsia"/>
          <w:b/>
          <w:bCs/>
          <w:sz w:val="28"/>
          <w:szCs w:val="36"/>
          <w:lang w:val="en-US" w:eastAsia="zh-CN"/>
        </w:rPr>
        <w:t>二、学生典型错误分析</w:t>
      </w:r>
    </w:p>
    <w:tbl>
      <w:tblPr>
        <w:tblStyle w:val="2"/>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171"/>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24"/>
              </w:rPr>
            </w:pPr>
            <w:r>
              <w:rPr>
                <w:rFonts w:hint="eastAsia" w:ascii="宋体" w:hAnsi="宋体" w:cs="宋体"/>
                <w:b/>
                <w:bCs/>
                <w:sz w:val="24"/>
              </w:rPr>
              <w:t>题型</w:t>
            </w:r>
          </w:p>
        </w:tc>
        <w:tc>
          <w:tcPr>
            <w:tcW w:w="617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24"/>
              </w:rPr>
            </w:pPr>
            <w:r>
              <w:rPr>
                <w:rFonts w:hint="eastAsia" w:ascii="宋体" w:hAnsi="宋体" w:cs="宋体"/>
                <w:b/>
                <w:bCs/>
                <w:sz w:val="24"/>
              </w:rPr>
              <w:t>典型错题</w:t>
            </w:r>
          </w:p>
        </w:tc>
        <w:tc>
          <w:tcPr>
            <w:tcW w:w="210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24"/>
              </w:rPr>
            </w:pPr>
            <w:r>
              <w:rPr>
                <w:rFonts w:hint="eastAsia" w:ascii="宋体" w:hAnsi="宋体" w:cs="宋体"/>
                <w:b/>
                <w:bCs/>
                <w:sz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bCs/>
                <w:sz w:val="24"/>
              </w:rPr>
            </w:pPr>
            <w:r>
              <w:rPr>
                <w:rFonts w:hint="eastAsia" w:ascii="宋体" w:hAnsi="宋体" w:cs="宋体"/>
                <w:b/>
                <w:bCs/>
                <w:sz w:val="24"/>
              </w:rPr>
              <w:t>一、基础知识部分</w:t>
            </w:r>
          </w:p>
        </w:tc>
        <w:tc>
          <w:tcPr>
            <w:tcW w:w="617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本部分，选择题7题，句子练习5题一共20分。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选择注音全对的一项。答案是A。这道选择题中最容易错的就是锲而不舍的锲qiè，头涔涔的“涔”是平舌音前鼻音。日晷和急遽这两个词语中晷guǐ和遽jù这两个字是书上的二会字，导致不能发现错误，而选错选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2.选择没有错别字的一项。答案是B。这道选择题也是比较简单的，错别字分别是倒莓的霉、严竣的峻、不可思意的议。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3.选择成语使用不当的一项，答案是D。司空见惯的意思是某事常见，不足为奇，与前面的神州十六号载人飞船成功发射相矛盾，这道题很多同学不能正确理解司空见惯。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4.选择修辞手法与其他三项不一样的一项，答案是C。这道选择题ABD都是夸张句，学生对“弹指一挥间”的意思学生不能理解，不能判断出是夸张的修辞手法。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5.选择诗句描写的季节和其他不同的一项。答案是C。这道题的错误率较高，只有A选项是本学期学的古诗，学生能清晰的判断出是夏季，但是其他三项学生由于只会背诵，不了解古诗背后的背景和时间。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6.排列句子。答案是B。这道题较简单，从“我会选柳”、“我也会选柳”看出两句的关系。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7.选择句子说法不正确的一项，答案是D。D选项中的“只要写好开头和结尾文章就会很精彩。”这句话太绝对，只要学生读懂题目，正确率应该会高一点。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8.句子练习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修改病句中，“避免不发生错误”是明显的错误，只要细心就能答对。改转述句、缩句、改双重否定句的句子练习，平时都反复训练过，正确率应该会高一点。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sz w:val="24"/>
                <w:szCs w:val="24"/>
              </w:rPr>
            </w:pPr>
          </w:p>
        </w:tc>
        <w:tc>
          <w:tcPr>
            <w:tcW w:w="210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sz w:val="24"/>
                <w:lang w:eastAsia="zh-CN"/>
              </w:rPr>
              <w:t>在平时的教学工作中，要注重基础知识的积累，加强背诵，同时还要加强理解，多读课外书籍，</w:t>
            </w:r>
            <w:r>
              <w:rPr>
                <w:rFonts w:hint="eastAsia" w:ascii="宋体" w:hAnsi="宋体" w:cs="宋体"/>
                <w:sz w:val="24"/>
              </w:rPr>
              <w:t>增加自己的阅读量。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bCs/>
                <w:sz w:val="24"/>
              </w:rPr>
            </w:pPr>
            <w:r>
              <w:rPr>
                <w:rFonts w:hint="eastAsia" w:ascii="宋体" w:hAnsi="宋体" w:cs="宋体"/>
                <w:b/>
                <w:bCs/>
                <w:sz w:val="24"/>
              </w:rPr>
              <w:t>二、语言积累与运用部分</w:t>
            </w:r>
          </w:p>
        </w:tc>
        <w:tc>
          <w:tcPr>
            <w:tcW w:w="617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本部分，一共5题，前4题就是六年级语文书中的古诗文填空、课文默写、名言警句填空。最后一题是根据情境写成语。一共20分。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9-12题。学生能熟练掌握课内外古诗词，能掌握课文中要求背诵的文本，能正确填写名言警句，能背诵和默写。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第9题中，茅檐长扫净无苔的“长”学生误写成“常”，为有源头活水来的“为”写成“唯”，“蔷薇”这两个字写成“墙”和“微”。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第10题中，“的、地、得”错误较多，许多句子有添字漏字现象，珍惜时间的名言填了“常将有日思无日”。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第11题中.按课文内容填空，正确率较高，但也存在添字和漏字情况。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第12题，名言警句填空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“莫道君行早”的“道”写成“到”第三项，有少数学生前后两句写反了。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第13题，根据情境写成语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lang w:val="en-US" w:eastAsia="zh-CN"/>
              </w:rPr>
            </w:pPr>
            <w:r>
              <w:rPr>
                <w:rFonts w:hint="eastAsia" w:ascii="宋体" w:hAnsi="宋体" w:eastAsia="宋体" w:cs="宋体"/>
                <w:sz w:val="24"/>
                <w:szCs w:val="24"/>
                <w:lang w:val="en-US" w:eastAsia="zh-CN"/>
              </w:rPr>
              <w:t>“发展之快”的成语写成“时间之快”的成语，审题不清，还有个别成语存在错别字。</w:t>
            </w:r>
          </w:p>
        </w:tc>
        <w:tc>
          <w:tcPr>
            <w:tcW w:w="210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rPr>
            </w:pPr>
            <w:r>
              <w:rPr>
                <w:rFonts w:hint="eastAsia" w:ascii="宋体" w:hAnsi="宋体" w:cs="宋体"/>
                <w:sz w:val="24"/>
                <w:lang w:eastAsia="zh-CN"/>
              </w:rPr>
              <w:t>在平时的教学工作中，要重视课文背诵，重视古诗文和名言警句的灵活运用，根据具体的语境去有针对性地练习。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bCs/>
                <w:sz w:val="24"/>
              </w:rPr>
            </w:pPr>
            <w:r>
              <w:rPr>
                <w:rFonts w:hint="eastAsia" w:ascii="宋体" w:hAnsi="宋体" w:cs="宋体"/>
                <w:b/>
                <w:bCs/>
                <w:sz w:val="24"/>
              </w:rPr>
              <w:t>三、阅读感悟部分</w:t>
            </w:r>
          </w:p>
        </w:tc>
        <w:tc>
          <w:tcPr>
            <w:tcW w:w="617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阅读理解部分，共两篇，第一篇是《表里的生物》是12册语文书中的一篇课文，第二篇是三个材料，属于非连续性文本，本题一共30分。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14题，概括文章主要内容，能准确把握事情的起因经过和结果，有条理地写下来。但是语言不够精炼，概括不够完整。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15题，概括段意，体会人物心情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心情变化词的最后一空错误较多，大多数学生写疑问或疑惑。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16题，学生整体对人物品质的把握还是比较准确的，但是概括的语言不够精炼，准确，概况不够全面，。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17题，考察人物的描写方法，部分学生没有结合文章内容进行答题，没有围绕人物描写答题。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18题，部分同学审题马虎，两个问题只答一个，也有答题顺序混乱的现象。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19题，提取文章关键信息，给文章起标题。新闻报道的标题不够简练。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20题，学生能掌握文段的中心句，但有学生对部分内容理解不清晰。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21题，能写出相应的的说明方法但是有些学生把说明方法和修辞手法混为一谈。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22题，不能删去，体现了说明文用词的准确性严谨性。没有读懂文章关键词的意思，领会错了。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23题，选择题，正确答案B</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24题，找出文中的三个事例，并概括出来。部分学生审题不清，选取课文意外的事例，内容重复。</w:t>
            </w:r>
          </w:p>
        </w:tc>
        <w:tc>
          <w:tcPr>
            <w:tcW w:w="210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rPr>
            </w:pPr>
            <w:r>
              <w:rPr>
                <w:rFonts w:hint="eastAsia" w:ascii="宋体" w:hAnsi="宋体" w:cs="宋体"/>
                <w:sz w:val="24"/>
                <w:lang w:eastAsia="zh-CN"/>
              </w:rPr>
              <w:t>平时的教学中，要根据新课程标准的要求，培养学生的</w:t>
            </w:r>
            <w:r>
              <w:rPr>
                <w:rFonts w:hint="eastAsia" w:ascii="宋体" w:hAnsi="宋体" w:cs="宋体"/>
                <w:sz w:val="24"/>
              </w:rPr>
              <w:t>概括</w:t>
            </w:r>
            <w:r>
              <w:rPr>
                <w:rFonts w:hint="eastAsia" w:ascii="宋体" w:hAnsi="宋体" w:cs="宋体"/>
                <w:sz w:val="24"/>
                <w:lang w:eastAsia="zh-CN"/>
              </w:rPr>
              <w:t>能力、分析能力、评析能力和运用能力，增加学生的阅读量</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bCs/>
                <w:sz w:val="24"/>
              </w:rPr>
            </w:pPr>
            <w:r>
              <w:rPr>
                <w:rFonts w:hint="eastAsia" w:ascii="宋体" w:hAnsi="宋体" w:cs="宋体"/>
                <w:b/>
                <w:bCs/>
                <w:sz w:val="24"/>
              </w:rPr>
              <w:t>四、习作表达部分</w:t>
            </w:r>
          </w:p>
        </w:tc>
        <w:tc>
          <w:tcPr>
            <w:tcW w:w="617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本题共30分。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1.学生能正确把握题意，写出内容具体，感情真挚，条理清晰，重点突出的文章。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2.部分学生内容较具体，但是情感不真实，选择的材料不新颖。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p>
        </w:tc>
        <w:tc>
          <w:tcPr>
            <w:tcW w:w="210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sz w:val="24"/>
                <w:lang w:eastAsia="zh-CN"/>
              </w:rPr>
              <w:t>训练学生多阅读，多积累，多练习</w:t>
            </w:r>
            <w:r>
              <w:rPr>
                <w:rFonts w:hint="eastAsia" w:ascii="宋体" w:hAnsi="宋体" w:cs="宋体"/>
                <w:sz w:val="24"/>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b/>
          <w:bCs/>
          <w:sz w:val="28"/>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宋体" w:hAnsi="宋体" w:cs="宋体"/>
          <w:b/>
          <w:sz w:val="28"/>
          <w:szCs w:val="28"/>
          <w:lang w:val="en-US" w:eastAsia="zh-CN"/>
        </w:rPr>
      </w:pPr>
      <w:r>
        <w:rPr>
          <w:rFonts w:hint="eastAsia" w:ascii="宋体" w:hAnsi="宋体" w:cs="宋体"/>
          <w:b/>
          <w:sz w:val="28"/>
          <w:szCs w:val="28"/>
          <w:lang w:val="en-US" w:eastAsia="zh-CN"/>
        </w:rPr>
        <w:t>教学建议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1.在教学中，加强基础知识的积累，对于重点汉字的“音形义”多让学生识记。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2.加强句子训练，反问句改陈述句，缩句和扩句，转述句等句子练习。。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3.对于课文中要求背诵的内容，要勤背诵，勤默写，不添字漏字，养成细心的好习惯。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4.培养学生的阅读理解能力，加强阅读的量和质。注重学生概括能力、表达能力、感悟能力、评析能力、运用能力的训练。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5.教会学习方法，“方法比知识更为重要”。掌握“活”的读写有机结合的方法，将有助于提高阅读与习作的效能。在教学过程中，适度地渗透学习方法的指导，让学生在主动探究中进行实践，获取的不仅仅是问题的答案，而是吸取知识的方法。充分发挥“授之以渔”的重要作用，多教怎么学，少教怎么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6.</w:t>
      </w:r>
      <w:r>
        <w:rPr>
          <w:rFonts w:hint="eastAsia" w:ascii="宋体" w:hAnsi="宋体" w:cs="宋体"/>
          <w:sz w:val="24"/>
          <w:szCs w:val="24"/>
          <w:lang w:eastAsia="zh-CN"/>
        </w:rPr>
        <w:t>加强学生的习作表达能力的练习，多阅读，多练习</w:t>
      </w:r>
      <w:r>
        <w:rPr>
          <w:rFonts w:hint="eastAsia" w:ascii="宋体" w:hAnsi="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DD3BC"/>
    <w:multiLevelType w:val="singleLevel"/>
    <w:tmpl w:val="0CDDD3B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YjkyNmU1YTM4OTVjZDM0NmMyOGZlMjI1YjQzNzEifQ=="/>
  </w:docVars>
  <w:rsids>
    <w:rsidRoot w:val="73CE5E9C"/>
    <w:rsid w:val="039A462A"/>
    <w:rsid w:val="0CDE3969"/>
    <w:rsid w:val="18380F7B"/>
    <w:rsid w:val="1FF85489"/>
    <w:rsid w:val="26F62F37"/>
    <w:rsid w:val="294140EF"/>
    <w:rsid w:val="2AE6630E"/>
    <w:rsid w:val="33283E3A"/>
    <w:rsid w:val="33D31D48"/>
    <w:rsid w:val="3BA728A2"/>
    <w:rsid w:val="3F533F85"/>
    <w:rsid w:val="42C27E1E"/>
    <w:rsid w:val="444C2E16"/>
    <w:rsid w:val="59A61C73"/>
    <w:rsid w:val="614D1126"/>
    <w:rsid w:val="73CE5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2241</Words>
  <Characters>2296</Characters>
  <Lines>0</Lines>
  <Paragraphs>0</Paragraphs>
  <TotalTime>25</TotalTime>
  <ScaleCrop>false</ScaleCrop>
  <LinksUpToDate>false</LinksUpToDate>
  <CharactersWithSpaces>2298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2023-06-25T02:02:00Z</dcterms:created>
  <dc:creator>西柚</dc:creator>
  <cp:lastModifiedBy>Administrator</cp:lastModifiedBy>
  <dcterms:modified xsi:type="dcterms:W3CDTF">2023-08-11T09:11:50Z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3AC15645F05E4CA5AC0043931DFAA83F_13</vt:lpwstr>
  </property>
</Properties>
</file>