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30"/>
          <w:szCs w:val="30"/>
        </w:rPr>
      </w:pPr>
      <w:r>
        <w:rPr>
          <w:rFonts w:hint="eastAsia" w:ascii="方正小标宋简体" w:hAnsi="黑体" w:eastAsia="方正小标宋简体"/>
          <w:b/>
          <w:sz w:val="30"/>
          <w:szCs w:val="30"/>
        </w:rPr>
        <w:t>小学阶段学业质量监测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</w:rPr>
        <w:t xml:space="preserve">  语文  </w:t>
      </w:r>
      <w:r>
        <w:rPr>
          <w:rFonts w:hint="eastAsia" w:ascii="方正小标宋简体" w:hAnsi="黑体" w:eastAsia="方正小标宋简体"/>
          <w:b/>
          <w:sz w:val="30"/>
          <w:szCs w:val="30"/>
        </w:rPr>
        <w:t>学科质量分析</w:t>
      </w:r>
    </w:p>
    <w:p>
      <w:pPr>
        <w:jc w:val="center"/>
        <w:rPr>
          <w:rFonts w:ascii="方正小标宋简体" w:hAnsi="黑体" w:eastAsia="方正小标宋简体"/>
          <w:b/>
          <w:sz w:val="30"/>
          <w:szCs w:val="30"/>
          <w:u w:val="single"/>
        </w:rPr>
      </w:pPr>
      <w:r>
        <w:rPr>
          <w:rFonts w:ascii="方正小标宋简体" w:hAnsi="黑体" w:eastAsia="方正小标宋简体"/>
          <w:b/>
          <w:sz w:val="30"/>
          <w:szCs w:val="30"/>
          <w:u w:val="single"/>
        </w:rPr>
        <w:t>昆仑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</w:rPr>
        <w:t>小学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Times New Roman" w:eastAsia="宋体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宋体"/>
          <w:sz w:val="24"/>
          <w:szCs w:val="24"/>
        </w:rPr>
        <w:t>参</w:t>
      </w:r>
      <w:r>
        <w:rPr>
          <w:rFonts w:ascii="Times New Roman" w:hAnsi="宋体"/>
          <w:sz w:val="24"/>
          <w:szCs w:val="24"/>
        </w:rPr>
        <w:t>测班级：</w:t>
      </w:r>
      <w:r>
        <w:rPr>
          <w:rFonts w:hint="eastAsia" w:ascii="Times New Roman" w:hAnsi="宋体"/>
          <w:sz w:val="24"/>
          <w:szCs w:val="24"/>
          <w:u w:val="single"/>
        </w:rPr>
        <w:t xml:space="preserve"> 四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年级</w:t>
      </w:r>
    </w:p>
    <w:p>
      <w:pPr>
        <w:spacing w:line="600" w:lineRule="exact"/>
        <w:rPr>
          <w:rFonts w:hint="eastAsia" w:ascii="Times New Roman" w:hAnsi="宋体" w:eastAsia="宋体"/>
          <w:sz w:val="24"/>
          <w:szCs w:val="24"/>
          <w:u w:val="single"/>
          <w:lang w:eastAsia="zh-CN"/>
        </w:rPr>
      </w:pP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/>
          <w:sz w:val="24"/>
          <w:szCs w:val="24"/>
          <w:u w:val="single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陈萍、胡霞倩、史小忠、赵娟、石建梅、尤丽华、陈敏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10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958"/>
        <w:gridCol w:w="2552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基础知识部分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语言积累与运用部分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阅读感悟部分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四、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8325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9324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7326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7323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8762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5534.5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88%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94%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75.5%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85.8%</w:t>
            </w:r>
            <w:bookmarkStart w:id="0" w:name="_GoBack"/>
            <w:bookmarkEnd w:id="0"/>
          </w:p>
        </w:tc>
      </w:tr>
    </w:tbl>
    <w:p>
      <w:pPr>
        <w:pStyle w:val="8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(根据实际题型制表)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基础知识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部分：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一声不吭的“吭”和心急如焚的“焚”前后鼻音有部分孩子弄不清；选择正确的词语失分比较多，由于词语的意思接近，孩子们不能认真思考，加以区分，造成选择的错误，“机警”和“机灵”，“见面”和“谋面”，“飘浮和飘荡”，这几组词语扣分严重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语言积累与运用部分：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默写课文时，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少部分孩子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有漏字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、错字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现象，特别是课文默写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，“的”与“地”不分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阅读感悟部分：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这篇阅读完成得不是很好，特别是标点符号的运用失分较多，主要是“它发誓”后面，有的是用了逗号，有的使用了冒号，不知道发誓也是自己说的话，应该用上“冒号双引号”。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引号的作用不是特别清晰，只写出了小刺豚的特点。回答问题不够完整，主要体现在最后一题“你喜欢这个童话故事吗？把你的理由分成几点写下来（至少写两点）”，应该从人物的性格特点入手写原因。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学困生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在阅读时不能较好地理解题目的意思，短文的内容不能较好地把握。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习作部分：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童话的世界是那么奇妙！请你展开丰富的想象，根据下列词语创编一个故事（长围巾、雨伞、小袋鼠、枯井）。对于四年级的孩子来说编一个童话故事问题不大，但是有的孩子只选择了其中的一两个词语进行创编，没有把给与的词语全部用上，分数扣得较多。孩子们能将平时阅读到的故事情境，结合自己的想象，把真善美穿插在故事中，传递正能量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宋体"/>
                <w:sz w:val="24"/>
                <w:szCs w:val="24"/>
              </w:rPr>
              <w:t>重视字词教学，夯实语文基础</w:t>
            </w:r>
          </w:p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从本次考试，我们很明显地看到，学困生要背诵的古诗以及课文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有进步</w:t>
            </w:r>
            <w:r>
              <w:rPr>
                <w:rFonts w:hint="eastAsia" w:ascii="Times New Roman" w:hAnsi="宋体"/>
                <w:sz w:val="24"/>
                <w:szCs w:val="24"/>
              </w:rPr>
              <w:t>。试卷中考查的字、词都是本册教材学生必须掌握的，这些在平时的练习中也常出现，学困生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在这次的语言积累与运用部分表现不错，错误率较少</w:t>
            </w:r>
            <w:r>
              <w:rPr>
                <w:rFonts w:hint="eastAsia" w:ascii="Times New Roman" w:hAnsi="宋体"/>
                <w:sz w:val="24"/>
                <w:szCs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2.继续注重学以致用能力的培养和训练。大力提倡好读书、多读书、读好书、多查找、多积累的教学活动,从整体上推动语文教学效果和学生基本能力的提高。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宋体"/>
                <w:sz w:val="24"/>
                <w:szCs w:val="24"/>
              </w:rPr>
              <w:t>阅读不认真，盲目乱作不认真的思考，阅读形式单一，只注重课内训练，课外阅读由于训练较少，达不到本年级段阅读的基本要求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加强口语交际、阅读和写话训练,培养学生口语表达能力、車题能力和书面表达能力。阅读方面重视对学生阅读能力的培养,扩大阅读量,要多读、多思、多写,这是终身受益的语文学习能力。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4.习作方面引导学生用语言把事物描述清楚:将通过多种形式来训练学生,培养学生的观察能力,表达能力和写作能力，培养学生修改自己作文的好习惯。</w:t>
            </w:r>
            <w:r>
              <w:rPr>
                <w:rFonts w:hint="eastAsia" w:ascii="Times New Roman" w:hAnsi="宋体"/>
                <w:sz w:val="24"/>
                <w:szCs w:val="24"/>
              </w:rPr>
              <w:t>重视语言积累，重视过程评价。强调平时对“优美词句”“成语”“名言警句”“优秀诗文”等汉语言精华的积累，并激励学生在广泛的课外阅读中积累。</w:t>
            </w:r>
          </w:p>
          <w:p>
            <w:pPr>
              <w:spacing w:line="480" w:lineRule="exact"/>
              <w:ind w:firstLine="468"/>
              <w:rPr>
                <w:rFonts w:ascii="Arial" w:hAnsi="Arial" w:cs="Arial"/>
                <w:szCs w:val="21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作文教学是今后长期努力抓的工作。平时加大写作能力及写作兴趣的培养。教会他们观察事物，创设写作氛围，提供写作素材。针对个别学生表达方式单一，相似的问题，鼓励学生进行个性化的表达，写出真情实感。平时还要多练习审题。作文书写要规范、整齐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四年级语文试卷共四大类，整个试题难易程度适中，试卷基本体现了语文教学要注重基础，突出能力，联系生活的原则。试题主要从字词句、按课文内容填空等方面来命题，基本技能则是从课文理解，各种句式的灵活运用等方面来考查。因此试卷无论是广度还是深度，都很好地涵盖了基础知识和基本技能的要点，因此能客观准确地检测出学生的语文能力，体现了语文重基础知识和能力培养的学科特点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E65B41"/>
    <w:rsid w:val="00094BFF"/>
    <w:rsid w:val="000C679B"/>
    <w:rsid w:val="0013113D"/>
    <w:rsid w:val="00252A90"/>
    <w:rsid w:val="002D49FB"/>
    <w:rsid w:val="002D4B4C"/>
    <w:rsid w:val="002E14C7"/>
    <w:rsid w:val="00305B16"/>
    <w:rsid w:val="00347E7B"/>
    <w:rsid w:val="00427281"/>
    <w:rsid w:val="004D2498"/>
    <w:rsid w:val="00565930"/>
    <w:rsid w:val="00611375"/>
    <w:rsid w:val="006625AB"/>
    <w:rsid w:val="0068619D"/>
    <w:rsid w:val="006D69FE"/>
    <w:rsid w:val="007B40BE"/>
    <w:rsid w:val="007C707E"/>
    <w:rsid w:val="007F7FAC"/>
    <w:rsid w:val="008905EB"/>
    <w:rsid w:val="0093324B"/>
    <w:rsid w:val="009B43D6"/>
    <w:rsid w:val="009D2B56"/>
    <w:rsid w:val="00A93775"/>
    <w:rsid w:val="00AF5073"/>
    <w:rsid w:val="00BD7B9E"/>
    <w:rsid w:val="00C729D3"/>
    <w:rsid w:val="00CA36E3"/>
    <w:rsid w:val="00CB1F2F"/>
    <w:rsid w:val="00D365E4"/>
    <w:rsid w:val="00D76099"/>
    <w:rsid w:val="00E65B41"/>
    <w:rsid w:val="00ED3350"/>
    <w:rsid w:val="02FE6D4A"/>
    <w:rsid w:val="07F4336D"/>
    <w:rsid w:val="0A4D6792"/>
    <w:rsid w:val="0B7F7084"/>
    <w:rsid w:val="10BD7790"/>
    <w:rsid w:val="137B3278"/>
    <w:rsid w:val="153770BF"/>
    <w:rsid w:val="15FA2E85"/>
    <w:rsid w:val="177D63D1"/>
    <w:rsid w:val="193C395E"/>
    <w:rsid w:val="1C7B24DC"/>
    <w:rsid w:val="224C3256"/>
    <w:rsid w:val="2394707B"/>
    <w:rsid w:val="37C00F0D"/>
    <w:rsid w:val="45396B7E"/>
    <w:rsid w:val="57FFB46B"/>
    <w:rsid w:val="59AE6C43"/>
    <w:rsid w:val="6AE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260</Words>
  <Characters>1482</Characters>
  <Lines>12</Lines>
  <Paragraphs>3</Paragraphs>
  <TotalTime>11</TotalTime>
  <ScaleCrop>false</ScaleCrop>
  <LinksUpToDate>false</LinksUpToDate>
  <CharactersWithSpaces>1739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2017-08-31T15:44:00Z</dcterms:created>
  <dc:creator>Administrator</dc:creator>
  <cp:lastModifiedBy>且行且思</cp:lastModifiedBy>
  <dcterms:modified xsi:type="dcterms:W3CDTF">2021-06-28T01:19:32Z</dcterms:modified>
  <dc:title>NTKO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8797B3DF5B864054976A542027DA9543</vt:lpwstr>
  </property>
</Properties>
</file>