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25" w:rsidRDefault="00EB3E86">
      <w:pPr>
        <w:spacing w:line="48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外国语</w:t>
      </w:r>
      <w:r w:rsidR="0008682A">
        <w:rPr>
          <w:rFonts w:ascii="方正小标宋简体" w:eastAsia="方正小标宋简体" w:hAnsi="宋体" w:hint="eastAsia"/>
          <w:b/>
          <w:sz w:val="32"/>
          <w:szCs w:val="32"/>
        </w:rPr>
        <w:t>小学期末教学调研</w:t>
      </w:r>
      <w:r w:rsidR="0008682A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四</w:t>
      </w:r>
      <w:r w:rsidR="0008682A">
        <w:rPr>
          <w:rFonts w:ascii="方正小标宋简体" w:eastAsia="方正小标宋简体" w:hAnsi="宋体" w:hint="eastAsia"/>
          <w:b/>
          <w:sz w:val="32"/>
          <w:szCs w:val="32"/>
        </w:rPr>
        <w:t>年级</w:t>
      </w:r>
      <w:r w:rsidR="0008682A"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英语</w:t>
      </w:r>
      <w:r w:rsidR="0008682A">
        <w:rPr>
          <w:rFonts w:ascii="方正小标宋简体" w:eastAsia="方正小标宋简体" w:hAnsi="宋体" w:hint="eastAsia"/>
          <w:b/>
          <w:sz w:val="32"/>
          <w:szCs w:val="32"/>
        </w:rPr>
        <w:t>学科质量分析</w:t>
      </w:r>
    </w:p>
    <w:p w:rsidR="00C62225" w:rsidRDefault="00C62225">
      <w:pPr>
        <w:pStyle w:val="1"/>
        <w:spacing w:line="480" w:lineRule="exact"/>
        <w:ind w:firstLineChars="0" w:firstLine="0"/>
        <w:rPr>
          <w:rFonts w:ascii="Times New Roman" w:hAnsi="Times New Roman"/>
          <w:sz w:val="24"/>
          <w:szCs w:val="24"/>
        </w:rPr>
      </w:pPr>
    </w:p>
    <w:p w:rsidR="00C62225" w:rsidRDefault="00C51D14" w:rsidP="00EB3E86">
      <w:pPr>
        <w:spacing w:beforeLines="50" w:line="480" w:lineRule="exact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一</w:t>
      </w:r>
      <w:r w:rsidR="0008682A">
        <w:rPr>
          <w:rFonts w:ascii="黑体" w:eastAsia="黑体" w:hAnsi="黑体" w:hint="eastAsia"/>
          <w:bCs/>
          <w:sz w:val="24"/>
          <w:szCs w:val="24"/>
        </w:rPr>
        <w:t>、基本情况</w:t>
      </w:r>
    </w:p>
    <w:p w:rsidR="00C62225" w:rsidRDefault="0008682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．我校总体情况。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2115"/>
        <w:gridCol w:w="2115"/>
        <w:gridCol w:w="2115"/>
      </w:tblGrid>
      <w:tr w:rsidR="00C62225"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参考人数</w:t>
            </w:r>
          </w:p>
        </w:tc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平均分</w:t>
            </w:r>
          </w:p>
        </w:tc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及格率</w:t>
            </w:r>
          </w:p>
        </w:tc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优秀率</w:t>
            </w:r>
          </w:p>
        </w:tc>
      </w:tr>
      <w:tr w:rsidR="00C62225"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16</w:t>
            </w:r>
          </w:p>
        </w:tc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6.64</w:t>
            </w:r>
          </w:p>
        </w:tc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9.23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15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6.13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:rsidR="00C62225" w:rsidRDefault="0008682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．分数段统计。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1281"/>
        <w:gridCol w:w="1281"/>
        <w:gridCol w:w="1281"/>
        <w:gridCol w:w="1281"/>
        <w:gridCol w:w="1281"/>
        <w:gridCol w:w="1281"/>
      </w:tblGrid>
      <w:tr w:rsidR="00C62225">
        <w:trPr>
          <w:trHeight w:val="317"/>
        </w:trPr>
        <w:tc>
          <w:tcPr>
            <w:tcW w:w="937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分数段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90~99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80~89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70~79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60~69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z w:val="24"/>
              </w:rPr>
              <w:t>分以下</w:t>
            </w:r>
          </w:p>
        </w:tc>
      </w:tr>
      <w:tr w:rsidR="00C62225">
        <w:trPr>
          <w:trHeight w:val="317"/>
        </w:trPr>
        <w:tc>
          <w:tcPr>
            <w:tcW w:w="937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人数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91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404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1281" w:type="dxa"/>
            <w:noWrap/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</w:tr>
    </w:tbl>
    <w:p w:rsidR="00C62225" w:rsidRDefault="0008682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．试卷各部分得分率统计（抽样分析）。</w:t>
      </w:r>
    </w:p>
    <w:tbl>
      <w:tblPr>
        <w:tblW w:w="8264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876"/>
        <w:gridCol w:w="972"/>
        <w:gridCol w:w="1080"/>
        <w:gridCol w:w="1140"/>
        <w:gridCol w:w="1044"/>
        <w:gridCol w:w="1212"/>
        <w:gridCol w:w="1068"/>
      </w:tblGrid>
      <w:tr w:rsidR="00C62225">
        <w:trPr>
          <w:trHeight w:val="471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题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0"/>
              </w:rPr>
              <w:t>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听力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语音词汇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选择填空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图文配对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连词成句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选词填空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写话练习</w:t>
            </w:r>
          </w:p>
        </w:tc>
      </w:tr>
      <w:tr w:rsidR="00C62225">
        <w:trPr>
          <w:trHeight w:val="1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得分率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6.56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8.38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</w:t>
            </w:r>
            <w:r>
              <w:rPr>
                <w:rFonts w:ascii="Times New Roman" w:hAnsi="Times New Roman" w:hint="eastAsia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99.09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  <w:r>
              <w:rPr>
                <w:rFonts w:ascii="Times New Roman" w:hAnsi="Times New Roman" w:hint="eastAsia"/>
                <w:sz w:val="24"/>
              </w:rPr>
              <w:t>63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5.84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225" w:rsidRDefault="0008682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  <w:r>
              <w:rPr>
                <w:rFonts w:ascii="Times New Roman" w:hAnsi="Times New Roman" w:hint="eastAsia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</w:tbl>
    <w:p w:rsidR="00C62225" w:rsidRDefault="00C51D14" w:rsidP="00EB3E86">
      <w:pPr>
        <w:pStyle w:val="1"/>
        <w:spacing w:beforeLines="50" w:line="480" w:lineRule="exact"/>
        <w:ind w:firstLineChars="0" w:firstLine="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二</w:t>
      </w:r>
      <w:r w:rsidR="0008682A">
        <w:rPr>
          <w:rFonts w:ascii="黑体" w:eastAsia="黑体" w:hAnsi="黑体"/>
          <w:bCs/>
          <w:sz w:val="24"/>
          <w:szCs w:val="24"/>
        </w:rPr>
        <w:t>、典型错误分析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62225">
        <w:tc>
          <w:tcPr>
            <w:tcW w:w="9072" w:type="dxa"/>
          </w:tcPr>
          <w:p w:rsidR="00C62225" w:rsidRDefault="0008682A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szCs w:val="24"/>
              </w:rPr>
              <w:t>一、听力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宋体"/>
                <w:sz w:val="24"/>
                <w:szCs w:val="24"/>
              </w:rPr>
              <w:t>听录音，选图片，整体完成情况很好，极个别的学生第</w:t>
            </w: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宋体"/>
                <w:sz w:val="24"/>
                <w:szCs w:val="24"/>
              </w:rPr>
              <w:t>题错误，</w:t>
            </w:r>
            <w:r>
              <w:rPr>
                <w:rFonts w:ascii="Times New Roman" w:hAnsi="宋体" w:hint="eastAsia"/>
                <w:sz w:val="24"/>
                <w:szCs w:val="24"/>
              </w:rPr>
              <w:t>对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T-shirt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cheap</w:t>
            </w:r>
            <w:r>
              <w:rPr>
                <w:rFonts w:ascii="Times New Roman" w:hAnsi="宋体" w:hint="eastAsia"/>
                <w:sz w:val="24"/>
                <w:szCs w:val="24"/>
              </w:rPr>
              <w:t>这些词汇的运用没有落实到生活情境中，图中只出现图片和价格，有个别同学就懵了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宋体"/>
                <w:sz w:val="24"/>
                <w:szCs w:val="24"/>
              </w:rPr>
              <w:t>听录音，听句子</w:t>
            </w:r>
            <w:r>
              <w:rPr>
                <w:rFonts w:ascii="Times New Roman" w:hAnsi="宋体" w:hint="eastAsia"/>
                <w:sz w:val="24"/>
                <w:szCs w:val="24"/>
              </w:rPr>
              <w:t>排序</w:t>
            </w:r>
            <w:r>
              <w:rPr>
                <w:rFonts w:ascii="Times New Roman" w:hAnsi="宋体"/>
                <w:sz w:val="24"/>
                <w:szCs w:val="24"/>
              </w:rPr>
              <w:t>。此题非常简单，基本没有错误。学生对基本词汇</w:t>
            </w:r>
            <w:r>
              <w:rPr>
                <w:rFonts w:ascii="Times New Roman" w:hAnsi="宋体" w:hint="eastAsia"/>
                <w:sz w:val="24"/>
                <w:szCs w:val="24"/>
              </w:rPr>
              <w:t>和情境的整体使用</w:t>
            </w:r>
            <w:r>
              <w:rPr>
                <w:rFonts w:ascii="Times New Roman" w:hAnsi="宋体"/>
                <w:sz w:val="24"/>
                <w:szCs w:val="24"/>
              </w:rPr>
              <w:t>掌握得</w:t>
            </w:r>
            <w:r>
              <w:rPr>
                <w:rFonts w:ascii="Times New Roman" w:hAnsi="宋体" w:hint="eastAsia"/>
                <w:sz w:val="24"/>
                <w:szCs w:val="24"/>
              </w:rPr>
              <w:t>还算可以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宋体"/>
                <w:sz w:val="24"/>
                <w:szCs w:val="24"/>
              </w:rPr>
              <w:t>听录音，选择正确的应答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  <w:r>
              <w:rPr>
                <w:rFonts w:ascii="Times New Roman" w:hAnsi="宋体"/>
                <w:sz w:val="24"/>
                <w:szCs w:val="24"/>
              </w:rPr>
              <w:t>该题型主要考查学生的情景反应能力。首先听前</w:t>
            </w:r>
            <w:r>
              <w:rPr>
                <w:rFonts w:ascii="Times New Roman" w:hAnsi="宋体" w:hint="eastAsia"/>
                <w:sz w:val="24"/>
                <w:szCs w:val="24"/>
              </w:rPr>
              <w:t>要</w:t>
            </w:r>
            <w:r>
              <w:rPr>
                <w:rFonts w:ascii="Times New Roman" w:hAnsi="宋体"/>
                <w:sz w:val="24"/>
                <w:szCs w:val="24"/>
              </w:rPr>
              <w:t>认真浏览选项，掌握其意思；其次，听时要注意听清句子的意思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  <w:r>
              <w:rPr>
                <w:rFonts w:ascii="Times New Roman" w:hAnsi="宋体"/>
                <w:sz w:val="24"/>
                <w:szCs w:val="24"/>
              </w:rPr>
              <w:t>平时我们还应熟练掌握日常交际用语，正确理解说话人意图的基础上做出正确的应答。其中第</w:t>
            </w: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宋体"/>
                <w:sz w:val="24"/>
                <w:szCs w:val="24"/>
              </w:rPr>
              <w:t>小题出现错误，</w:t>
            </w:r>
            <w:r>
              <w:rPr>
                <w:rFonts w:ascii="Times New Roman" w:hAnsi="宋体" w:hint="eastAsia"/>
                <w:sz w:val="24"/>
                <w:szCs w:val="24"/>
              </w:rPr>
              <w:t>这里要区分问题中的单复数，</w:t>
            </w:r>
            <w:r>
              <w:rPr>
                <w:rFonts w:ascii="Times New Roman" w:hAnsi="宋体"/>
                <w:sz w:val="24"/>
                <w:szCs w:val="24"/>
              </w:rPr>
              <w:t>个别学生对</w:t>
            </w:r>
            <w:r>
              <w:rPr>
                <w:rFonts w:ascii="Times New Roman" w:hAnsi="宋体" w:hint="eastAsia"/>
                <w:sz w:val="24"/>
                <w:szCs w:val="24"/>
              </w:rPr>
              <w:t>问题中的单复数没有做出正确判断。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部分是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听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一篇短文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获取并加工相关信息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我们平时在练习中教给孩子正确的方法，所以这一类还不错，几乎没扣分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  <w:r>
              <w:rPr>
                <w:rFonts w:ascii="Times New Roman" w:hAnsi="宋体"/>
                <w:sz w:val="24"/>
                <w:szCs w:val="24"/>
              </w:rPr>
              <w:t>听写。从学生的错题来看，</w:t>
            </w:r>
            <w:r>
              <w:rPr>
                <w:rFonts w:ascii="Times New Roman" w:hAnsi="宋体" w:hint="eastAsia"/>
                <w:sz w:val="24"/>
                <w:szCs w:val="24"/>
              </w:rPr>
              <w:t>主要是单词基础词汇掌握不好，如</w:t>
            </w:r>
            <w:r>
              <w:rPr>
                <w:rFonts w:ascii="Times New Roman" w:hAnsi="宋体" w:hint="eastAsia"/>
                <w:sz w:val="24"/>
                <w:szCs w:val="24"/>
              </w:rPr>
              <w:t>socks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under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horse</w:t>
            </w:r>
            <w:r>
              <w:rPr>
                <w:rFonts w:ascii="Times New Roman" w:hAnsi="宋体" w:hint="eastAsia"/>
                <w:sz w:val="24"/>
                <w:szCs w:val="24"/>
              </w:rPr>
              <w:t>，拼成</w:t>
            </w:r>
            <w:r>
              <w:rPr>
                <w:rFonts w:ascii="Times New Roman" w:hAnsi="宋体" w:hint="eastAsia"/>
                <w:sz w:val="24"/>
                <w:szCs w:val="24"/>
              </w:rPr>
              <w:t>sockes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shoes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on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hose</w:t>
            </w:r>
            <w:r>
              <w:rPr>
                <w:rFonts w:ascii="Times New Roman" w:hAnsi="宋体" w:hint="eastAsia"/>
                <w:sz w:val="24"/>
                <w:szCs w:val="24"/>
              </w:rPr>
              <w:t>。还有一个错误率较高的是句子的开头大写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Thirty</w:t>
            </w:r>
            <w:r>
              <w:rPr>
                <w:rFonts w:ascii="Times New Roman" w:hAnsi="宋体" w:hint="eastAsia"/>
                <w:sz w:val="24"/>
                <w:szCs w:val="24"/>
              </w:rPr>
              <w:t>。平时还是要巩固基础词汇，易混淆词汇，句子开头大写的能力还是要多加强练习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lastRenderedPageBreak/>
              <w:t>二、语音和词汇。</w:t>
            </w:r>
          </w:p>
          <w:p w:rsidR="00C62225" w:rsidRDefault="0008682A">
            <w:pPr>
              <w:spacing w:line="480" w:lineRule="exact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这一部分内容由于都是我们平时练习的重点，所以掌握得还不错，有极少数同学做错，比如：</w:t>
            </w:r>
            <w:r>
              <w:rPr>
                <w:rFonts w:ascii="Times New Roman" w:hAnsi="宋体" w:hint="eastAsia"/>
                <w:sz w:val="24"/>
                <w:szCs w:val="24"/>
              </w:rPr>
              <w:t>bananas</w:t>
            </w:r>
            <w:r>
              <w:rPr>
                <w:rFonts w:ascii="Times New Roman" w:hAnsi="宋体" w:hint="eastAsia"/>
                <w:sz w:val="24"/>
                <w:szCs w:val="24"/>
              </w:rPr>
              <w:t>的复数不加，把</w:t>
            </w:r>
            <w:r>
              <w:rPr>
                <w:rFonts w:ascii="Times New Roman" w:hAnsi="宋体" w:hint="eastAsia"/>
                <w:sz w:val="24"/>
                <w:szCs w:val="24"/>
              </w:rPr>
              <w:t>shoes</w:t>
            </w:r>
            <w:r>
              <w:rPr>
                <w:rFonts w:ascii="Times New Roman" w:hAnsi="宋体" w:hint="eastAsia"/>
                <w:sz w:val="24"/>
                <w:szCs w:val="24"/>
              </w:rPr>
              <w:t>写成</w:t>
            </w:r>
            <w:r>
              <w:rPr>
                <w:rFonts w:ascii="Times New Roman" w:hAnsi="宋体" w:hint="eastAsia"/>
                <w:sz w:val="24"/>
                <w:szCs w:val="24"/>
              </w:rPr>
              <w:t>socks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fifty</w:t>
            </w:r>
            <w:r>
              <w:rPr>
                <w:rFonts w:ascii="Times New Roman" w:hAnsi="宋体" w:hint="eastAsia"/>
                <w:sz w:val="24"/>
                <w:szCs w:val="24"/>
              </w:rPr>
              <w:t>拼写错误或写成</w:t>
            </w:r>
            <w:r>
              <w:rPr>
                <w:rFonts w:ascii="Times New Roman" w:hAnsi="宋体" w:hint="eastAsia"/>
                <w:sz w:val="24"/>
                <w:szCs w:val="24"/>
              </w:rPr>
              <w:t>fifteen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C62225" w:rsidRDefault="0008682A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选择填空。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从卷面完成情况来看，大部分学生能准确把握关键词，对常用句型结合具体语境作出正确反应。部分学生对于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形式上相近的词汇易混淆，情景题错得较多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。第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失分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较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多。第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小题，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This doll is  beautiful. Yes._____ nose and mouth ____ small.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句子里没有说明男生还是女生，孩子不会判断词汇的正确使用，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beautiful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一般是用来形容女生，况且后面的主语是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nose and mouth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，应该用复数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动词。第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小题，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______ stickers would you like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？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Twelve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please.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句子一长，学生就会紧张，或者将选项中的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How much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How many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看错，还是没有从领会的角度去理解句子的意思。第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小题，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I can't find the twins. ________  They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re in the bathroom.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其实前一个句子和后一个句子都有提示，但是孩子答卷的时候不定心，看一个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twins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，忘记意思了，也不看后面的句子中的提示了，就随便选一个上去，导致错误。第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小题，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These clothes are all very cheap. OK. _________.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这些句子是小诗时间中的，考查孩子能不能正确地在情景中使用这些句子，有的同学将第一个选项代进去读了，觉得还可以，就直接选它了，关键是这样的无效情境没有任何意义。第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小题，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Would you like some mangoes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？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________. I don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t  like them.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平时引导学生遇到这种是否的情况一定要阚答句，但是还是有个别同学出问题。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由此可见，在平时的课堂教学中，注重情景教学的同时，也要注重对相关生活常识的渗透运用，使课堂知识在生活运用中得以拓展延伸。</w:t>
            </w:r>
          </w:p>
          <w:p w:rsidR="00C62225" w:rsidRDefault="0008682A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图文匹配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这一部分难度不大，错误率较低，只有极少数同学做错，图中的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副图都出现了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football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，但是每幅图都有关键信息，基础不扎实的同学就会慌，或者做题时候很随意。所以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平时的口语交际活动不应只局限于书本上所出现的简单、固定的问答，应根据文本内容创设各种生活化的情境，尽量引导学生体验并运用生活化的英语；引导学生在情景中灵活运用所学句型，在真实的交际活动中获得英语思维能力的训练和提高。</w:t>
            </w:r>
          </w:p>
          <w:p w:rsidR="00C62225" w:rsidRDefault="0008682A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连词成句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。</w:t>
            </w:r>
          </w:p>
          <w:p w:rsidR="00C62225" w:rsidRDefault="0008682A">
            <w:pPr>
              <w:spacing w:line="4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这里一共</w:t>
            </w: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sz w:val="24"/>
                <w:szCs w:val="24"/>
              </w:rPr>
              <w:t>小题，每一小题都多多少少出现问题：第</w:t>
            </w: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题不注意标点符号的书写，或</w:t>
            </w: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者写成</w:t>
            </w:r>
            <w:r>
              <w:rPr>
                <w:rFonts w:ascii="Times New Roman" w:hAnsi="宋体" w:hint="eastAsia"/>
                <w:sz w:val="24"/>
                <w:szCs w:val="24"/>
              </w:rPr>
              <w:t>purple the grapes</w:t>
            </w:r>
            <w:r>
              <w:rPr>
                <w:rFonts w:ascii="Times New Roman" w:hAnsi="宋体" w:hint="eastAsia"/>
                <w:sz w:val="24"/>
                <w:szCs w:val="24"/>
              </w:rPr>
              <w:t>，第</w:t>
            </w: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小题题目给的标点符号是问号，但是雪儿很难过根本不看标点，就直接写成肯定句的形式，第</w:t>
            </w: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宋体" w:hint="eastAsia"/>
                <w:sz w:val="24"/>
                <w:szCs w:val="24"/>
              </w:rPr>
              <w:t>小题逗号放的位置不对，或者把</w:t>
            </w:r>
            <w:r>
              <w:rPr>
                <w:rFonts w:ascii="Times New Roman" w:hAnsi="宋体" w:hint="eastAsia"/>
                <w:sz w:val="24"/>
                <w:szCs w:val="24"/>
              </w:rPr>
              <w:t>cup</w:t>
            </w:r>
            <w:r>
              <w:rPr>
                <w:rFonts w:ascii="Times New Roman" w:hAnsi="宋体" w:hint="eastAsia"/>
                <w:sz w:val="24"/>
                <w:szCs w:val="24"/>
              </w:rPr>
              <w:t>写成</w:t>
            </w:r>
            <w:r>
              <w:rPr>
                <w:rFonts w:ascii="Times New Roman" w:hAnsi="宋体" w:hint="eastAsia"/>
                <w:sz w:val="24"/>
                <w:szCs w:val="24"/>
              </w:rPr>
              <w:t>glass</w:t>
            </w:r>
            <w:r>
              <w:rPr>
                <w:rFonts w:ascii="Times New Roman" w:hAnsi="宋体" w:hint="eastAsia"/>
                <w:sz w:val="24"/>
                <w:szCs w:val="24"/>
              </w:rPr>
              <w:t>，莫名其妙的错误。第</w:t>
            </w: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sz w:val="24"/>
                <w:szCs w:val="24"/>
              </w:rPr>
              <w:t>小题因为词比较多，所以有的抄写错误，有的是连得根本就不是个句子。事实上，这些句子都是我们平时很常见的句型，也练习过多次。所以，我们在平时的教学中更应该关注孩子语言能力的发展。</w:t>
            </w:r>
          </w:p>
          <w:p w:rsidR="00C62225" w:rsidRDefault="0008682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选择方框内的词填空。</w:t>
            </w:r>
          </w:p>
          <w:p w:rsidR="00C62225" w:rsidRDefault="0008682A">
            <w:pPr>
              <w:spacing w:line="4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这一题中有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个干扰项，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many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much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的干扰项，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的干扰项，个别同学对于这些词使用搞不清楚，所以瞎填。第二种错误就是上面的单词抄下来抄错，如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animals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抄成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animal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panda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抄成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pand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elephant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抄成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elephat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。第三种错误就是最后的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Sixty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没有大写，和听力题的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Thirty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一样的错误。我们在平时的教学中，要注重培养学生细心，认真的学习态度。</w:t>
            </w:r>
          </w:p>
          <w:p w:rsidR="00C62225" w:rsidRDefault="0008682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写话练习。</w:t>
            </w:r>
          </w:p>
          <w:p w:rsidR="00C62225" w:rsidRDefault="0008682A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此次书面表达是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完成短文填空，再仿写一段话介绍自己的朋友。</w:t>
            </w:r>
            <w:r>
              <w:rPr>
                <w:rFonts w:ascii="Times New Roman" w:hAnsi="宋体" w:hint="eastAsia"/>
                <w:sz w:val="24"/>
                <w:szCs w:val="24"/>
              </w:rPr>
              <w:t>主要</w:t>
            </w:r>
            <w:r>
              <w:rPr>
                <w:rFonts w:ascii="Times New Roman" w:hAnsi="宋体"/>
                <w:sz w:val="24"/>
                <w:szCs w:val="24"/>
              </w:rPr>
              <w:t>考查学生以下三个方面的内容：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宋体" w:hint="eastAsia"/>
                <w:sz w:val="24"/>
                <w:szCs w:val="24"/>
              </w:rPr>
              <w:t>单词拼写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宋体" w:hint="eastAsia"/>
                <w:sz w:val="24"/>
                <w:szCs w:val="24"/>
              </w:rPr>
              <w:t>掌握描述朋友的一般结构以及正确表达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大部分学生能根据所给提示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，填入短文中缺的词，但有个别同学将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thirteen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拼成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thirty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apple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不加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，上下文情境中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tall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的使用。仿写的文章大部分同学能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从整体上谋篇布局，写作内容语句通顺，表达清晰有条理；单词拼写正确，能正确使用标点，书写工整规范。该部分出现的问题主要包括以下几个方面：（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部分同学没有出现朋友的人名，或者人名的拼音没大写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。（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对仿写中的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likes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表达不是太清楚，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漏写了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。（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最后仿写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I like her.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这个句子时，写成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I like he. I like she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。（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）个别学生书写不认真，字迹潦草。</w:t>
            </w:r>
          </w:p>
        </w:tc>
      </w:tr>
    </w:tbl>
    <w:p w:rsidR="00C62225" w:rsidRDefault="00B446E8" w:rsidP="00EB3E86">
      <w:pPr>
        <w:pStyle w:val="1"/>
        <w:spacing w:beforeLines="50" w:line="480" w:lineRule="exact"/>
        <w:ind w:firstLineChars="0" w:firstLine="0"/>
        <w:rPr>
          <w:rFonts w:ascii="黑体" w:eastAsia="黑体" w:hAnsi="黑体"/>
          <w:bCs/>
          <w:sz w:val="24"/>
          <w:szCs w:val="24"/>
        </w:rPr>
      </w:pPr>
      <w:bookmarkStart w:id="0" w:name="_GoBack"/>
      <w:bookmarkEnd w:id="0"/>
      <w:r>
        <w:rPr>
          <w:rFonts w:ascii="黑体" w:eastAsia="黑体" w:hAnsi="黑体"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9pt;margin-top:36.45pt;width:447.2pt;height:163.7pt;z-index:251660288;mso-position-horizontal-relative:text;mso-position-vertical-relative:text;mso-width-relative:margin;mso-height-relative:margin">
            <v:textbox>
              <w:txbxContent>
                <w:p w:rsidR="00C51D14" w:rsidRDefault="00C51D14" w:rsidP="00EB3E86">
                  <w:pPr>
                    <w:spacing w:beforeLines="50" w:line="480" w:lineRule="exact"/>
                    <w:ind w:firstLineChars="200"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宋体"/>
                      <w:sz w:val="24"/>
                      <w:szCs w:val="24"/>
                    </w:rPr>
                    <w:t>本次期末测试我校平均分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6.64</w:t>
                  </w:r>
                  <w:r>
                    <w:rPr>
                      <w:rFonts w:ascii="Times New Roman" w:hAnsi="宋体"/>
                      <w:sz w:val="24"/>
                      <w:szCs w:val="24"/>
                    </w:rPr>
                    <w:t>，我校</w:t>
                  </w:r>
                  <w:r>
                    <w:rPr>
                      <w:rFonts w:ascii="Times New Roman" w:hAnsi="宋体"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ascii="Times New Roman" w:hAnsi="宋体"/>
                      <w:sz w:val="24"/>
                      <w:szCs w:val="24"/>
                    </w:rPr>
                    <w:t>年级英语整体水平还</w:t>
                  </w:r>
                  <w:r>
                    <w:rPr>
                      <w:rFonts w:ascii="Times New Roman" w:hAnsi="宋体" w:hint="eastAsia"/>
                      <w:sz w:val="24"/>
                      <w:szCs w:val="24"/>
                    </w:rPr>
                    <w:t>算可以</w:t>
                  </w:r>
                  <w:r>
                    <w:rPr>
                      <w:rFonts w:ascii="Times New Roman" w:hAnsi="宋体"/>
                      <w:sz w:val="24"/>
                      <w:szCs w:val="24"/>
                    </w:rPr>
                    <w:t>的，十</w:t>
                  </w:r>
                  <w:r>
                    <w:rPr>
                      <w:rFonts w:ascii="Times New Roman" w:hAnsi="宋体" w:hint="eastAsia"/>
                      <w:sz w:val="24"/>
                      <w:szCs w:val="24"/>
                    </w:rPr>
                    <w:t>二</w:t>
                  </w:r>
                  <w:r>
                    <w:rPr>
                      <w:rFonts w:ascii="Times New Roman" w:hAnsi="宋体"/>
                      <w:sz w:val="24"/>
                      <w:szCs w:val="24"/>
                    </w:rPr>
                    <w:t>个班之间的差距也不大。测试结果显示，学生们的基础知识掌握比较牢固，特别是听力语音和词汇，得分率较高。但是</w:t>
                  </w:r>
                  <w:r>
                    <w:rPr>
                      <w:rFonts w:ascii="Times New Roman" w:hAnsi="宋体" w:hint="eastAsia"/>
                      <w:sz w:val="24"/>
                      <w:szCs w:val="24"/>
                    </w:rPr>
                    <w:t>选择，单词运用</w:t>
                  </w:r>
                  <w:r>
                    <w:rPr>
                      <w:rFonts w:ascii="Times New Roman" w:hAnsi="宋体"/>
                      <w:sz w:val="24"/>
                      <w:szCs w:val="24"/>
                    </w:rPr>
                    <w:t>，还有写话失分较高。虽然整体成绩还可以，但是仍然存在以下不足。</w:t>
                  </w:r>
                </w:p>
                <w:p w:rsidR="00C51D14" w:rsidRPr="00C51D14" w:rsidRDefault="00C51D14"/>
              </w:txbxContent>
            </v:textbox>
          </v:shape>
        </w:pict>
      </w:r>
      <w:r w:rsidR="0008682A">
        <w:rPr>
          <w:rFonts w:ascii="黑体" w:eastAsia="黑体" w:hAnsi="黑体"/>
          <w:bCs/>
          <w:sz w:val="24"/>
          <w:szCs w:val="24"/>
        </w:rPr>
        <w:t>四、成效分析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62225">
        <w:trPr>
          <w:trHeight w:val="8931"/>
        </w:trPr>
        <w:tc>
          <w:tcPr>
            <w:tcW w:w="9072" w:type="dxa"/>
          </w:tcPr>
          <w:p w:rsidR="00C62225" w:rsidRDefault="0008682A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．学生基础知识的灵活运用能力欠缺。</w:t>
            </w:r>
            <w:r>
              <w:rPr>
                <w:rFonts w:ascii="Times New Roman" w:hAnsi="宋体"/>
                <w:sz w:val="24"/>
                <w:szCs w:val="24"/>
              </w:rPr>
              <w:t>在平时的教学中，我们要培养学生的语言交际能力、训练学生的思维能力。在教学各个板块、各个环节时，我们要设计有效的、有思维力度的问题与学习活动，要让学生在英语课堂上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宋体"/>
                <w:sz w:val="24"/>
                <w:szCs w:val="24"/>
              </w:rPr>
              <w:t>动脑筋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宋体"/>
                <w:sz w:val="24"/>
                <w:szCs w:val="24"/>
              </w:rPr>
              <w:t>。我们一定要关注这个问题，想方设法提升自己课堂教学的思维力度，而不是简单机械地教学。</w:t>
            </w:r>
          </w:p>
          <w:p w:rsidR="00C62225" w:rsidRDefault="0008682A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．</w:t>
            </w:r>
            <w:r>
              <w:rPr>
                <w:rFonts w:ascii="Times New Roman" w:hAnsi="宋体"/>
                <w:sz w:val="24"/>
                <w:szCs w:val="24"/>
              </w:rPr>
              <w:t>学生们的英语阅读量不够大，理解能力和表达能力都有待提高，整体阅读素养不高。比如，</w:t>
            </w:r>
            <w:r>
              <w:rPr>
                <w:rFonts w:ascii="Times New Roman" w:hAnsi="宋体" w:hint="eastAsia"/>
                <w:sz w:val="24"/>
                <w:szCs w:val="24"/>
              </w:rPr>
              <w:t>遇到稍长些的句子，学生就没有耐心读下去。</w:t>
            </w:r>
            <w:r>
              <w:rPr>
                <w:rFonts w:ascii="Times New Roman" w:hAnsi="宋体"/>
                <w:sz w:val="24"/>
                <w:szCs w:val="24"/>
              </w:rPr>
              <w:t>学生平时接触的语言材料少，单一</w:t>
            </w:r>
            <w:r>
              <w:rPr>
                <w:rFonts w:ascii="Times New Roman" w:hAnsi="宋体" w:hint="eastAsia"/>
                <w:sz w:val="24"/>
                <w:szCs w:val="24"/>
              </w:rPr>
              <w:t>。所以，</w:t>
            </w:r>
            <w:r>
              <w:rPr>
                <w:rFonts w:ascii="Times New Roman" w:hAnsi="宋体"/>
                <w:sz w:val="24"/>
                <w:szCs w:val="24"/>
              </w:rPr>
              <w:t>我们首先自己要养成阅读的习惯，</w:t>
            </w:r>
            <w:r>
              <w:rPr>
                <w:rFonts w:ascii="Times New Roman" w:hAnsi="宋体" w:hint="eastAsia"/>
                <w:sz w:val="24"/>
                <w:szCs w:val="24"/>
              </w:rPr>
              <w:t>帮他们挑选合适的阅读材料，充分利用早读，中午，小课等碎片化时间，</w:t>
            </w:r>
            <w:r>
              <w:rPr>
                <w:rFonts w:ascii="Times New Roman" w:hAnsi="宋体"/>
                <w:sz w:val="24"/>
                <w:szCs w:val="24"/>
              </w:rPr>
              <w:t>对学生进行训练，以提高学生的阅读兴趣和理解能力。</w:t>
            </w:r>
          </w:p>
          <w:p w:rsidR="00C62225" w:rsidRDefault="0008682A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宋体"/>
                <w:sz w:val="24"/>
                <w:szCs w:val="24"/>
              </w:rPr>
              <w:t>学生的两极分化问题</w:t>
            </w:r>
            <w:r>
              <w:rPr>
                <w:rFonts w:ascii="Times New Roman" w:hAnsi="宋体" w:hint="eastAsia"/>
                <w:sz w:val="24"/>
                <w:szCs w:val="24"/>
              </w:rPr>
              <w:t>明显</w:t>
            </w:r>
            <w:r>
              <w:rPr>
                <w:rFonts w:ascii="Times New Roman" w:hAnsi="宋体"/>
                <w:sz w:val="24"/>
                <w:szCs w:val="24"/>
              </w:rPr>
              <w:t>。优秀的学生很多，但是</w:t>
            </w:r>
            <w:r>
              <w:rPr>
                <w:rFonts w:ascii="Times New Roman" w:hAnsi="宋体" w:hint="eastAsia"/>
                <w:sz w:val="24"/>
                <w:szCs w:val="24"/>
              </w:rPr>
              <w:t>年级中还有</w:t>
            </w: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宋体" w:hint="eastAsia"/>
                <w:sz w:val="24"/>
                <w:szCs w:val="24"/>
              </w:rPr>
              <w:t>个不及格，翻看他们的试卷，他们在学习上很吃力，分数也非常不好看。</w:t>
            </w:r>
            <w:r>
              <w:rPr>
                <w:rFonts w:ascii="Times New Roman" w:hAnsi="宋体"/>
                <w:sz w:val="24"/>
                <w:szCs w:val="24"/>
              </w:rPr>
              <w:t>在平时教学中，我们不放弃任何一个学生，想尽各种办法帮助后进生提高成绩，让他们重拾学习英语的兴趣。同时，我们组内老师，将通力合作，随时沟通，方法共享。</w:t>
            </w:r>
            <w:r>
              <w:rPr>
                <w:rFonts w:ascii="Times New Roman" w:hAnsi="宋体" w:hint="eastAsia"/>
                <w:sz w:val="24"/>
                <w:szCs w:val="24"/>
              </w:rPr>
              <w:t>四</w:t>
            </w:r>
            <w:r>
              <w:rPr>
                <w:rFonts w:ascii="Times New Roman" w:hAnsi="宋体"/>
                <w:sz w:val="24"/>
                <w:szCs w:val="24"/>
              </w:rPr>
              <w:t>年级组内老师们将更高效、愉悦地做好</w:t>
            </w:r>
            <w:r>
              <w:rPr>
                <w:rFonts w:ascii="Times New Roman" w:hAnsi="宋体" w:hint="eastAsia"/>
                <w:sz w:val="24"/>
                <w:szCs w:val="24"/>
              </w:rPr>
              <w:t>四</w:t>
            </w:r>
            <w:r>
              <w:rPr>
                <w:rFonts w:ascii="Times New Roman" w:hAnsi="宋体"/>
                <w:sz w:val="24"/>
                <w:szCs w:val="24"/>
              </w:rPr>
              <w:t>年级的英语教学工作。</w:t>
            </w:r>
          </w:p>
          <w:p w:rsidR="00C62225" w:rsidRDefault="0008682A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 xml:space="preserve">4. </w:t>
            </w:r>
            <w:r>
              <w:rPr>
                <w:rFonts w:ascii="Times New Roman" w:hAnsi="宋体" w:hint="eastAsia"/>
                <w:sz w:val="24"/>
                <w:szCs w:val="24"/>
              </w:rPr>
              <w:t>在复习中，注重系统化，条理化的复习。对于优中等生来说是一个提纲挈领的过程，而对于后进生来说，不要期望能在这个阶段将所有没学会的都学会，对他们来说最主要的是基础知识的掌握，重点是四会单词，句子的记忆，语音的掌握。这样根据不同学习层次的学生在复习课上适当进行分层教学，才会复习地有效果。</w:t>
            </w:r>
          </w:p>
          <w:p w:rsidR="00C62225" w:rsidRDefault="00C62225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</w:p>
        </w:tc>
      </w:tr>
    </w:tbl>
    <w:p w:rsidR="00C62225" w:rsidRDefault="0008682A" w:rsidP="00EB3E86">
      <w:pPr>
        <w:pStyle w:val="1"/>
        <w:spacing w:beforeLines="50" w:line="480" w:lineRule="exac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bCs/>
          <w:sz w:val="24"/>
          <w:szCs w:val="24"/>
        </w:rPr>
        <w:t>五、命题质量反馈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62225">
        <w:trPr>
          <w:trHeight w:val="3073"/>
        </w:trPr>
        <w:tc>
          <w:tcPr>
            <w:tcW w:w="9072" w:type="dxa"/>
          </w:tcPr>
          <w:p w:rsidR="00C62225" w:rsidRDefault="0008682A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本次期末测试既重视考查基础知识的灵活运用，又重视考查语言运用能力</w:t>
            </w:r>
            <w:r>
              <w:rPr>
                <w:rFonts w:ascii="Times New Roman" w:hAnsi="宋体" w:hint="eastAsia"/>
                <w:sz w:val="24"/>
                <w:szCs w:val="24"/>
              </w:rPr>
              <w:t>；</w:t>
            </w:r>
            <w:r>
              <w:rPr>
                <w:rFonts w:ascii="Times New Roman" w:hAnsi="宋体"/>
                <w:sz w:val="24"/>
                <w:szCs w:val="24"/>
              </w:rPr>
              <w:t>突出语言的交际功能，渗透能力考查、</w:t>
            </w:r>
            <w:r>
              <w:rPr>
                <w:rFonts w:ascii="Times New Roman" w:hAnsi="宋体" w:hint="eastAsia"/>
                <w:sz w:val="24"/>
                <w:szCs w:val="24"/>
              </w:rPr>
              <w:t>书写规范</w:t>
            </w:r>
            <w:r>
              <w:rPr>
                <w:rFonts w:ascii="Times New Roman" w:hAnsi="宋体"/>
                <w:sz w:val="24"/>
                <w:szCs w:val="24"/>
              </w:rPr>
              <w:t>考查。其中语音和词汇相对平时练习较简单</w:t>
            </w:r>
            <w:r>
              <w:rPr>
                <w:rFonts w:ascii="Times New Roman" w:hAnsi="宋体" w:hint="eastAsia"/>
                <w:sz w:val="24"/>
                <w:szCs w:val="24"/>
              </w:rPr>
              <w:t>，体现对基础知识的掌握</w:t>
            </w:r>
            <w:r>
              <w:rPr>
                <w:rFonts w:ascii="Times New Roman" w:hAnsi="宋体"/>
                <w:sz w:val="24"/>
                <w:szCs w:val="24"/>
              </w:rPr>
              <w:t>。选择填空中</w:t>
            </w:r>
            <w:r>
              <w:rPr>
                <w:rFonts w:ascii="Times New Roman" w:hAnsi="宋体" w:hint="eastAsia"/>
                <w:sz w:val="24"/>
                <w:szCs w:val="24"/>
              </w:rPr>
              <w:t>有</w:t>
            </w:r>
            <w:r>
              <w:rPr>
                <w:rFonts w:ascii="Times New Roman" w:hAnsi="宋体"/>
                <w:sz w:val="24"/>
                <w:szCs w:val="24"/>
              </w:rPr>
              <w:t>个别题目很灵活，学生们做题时需要思考全面，联系生活实际，并且一定要划关键词才能选对答案。</w:t>
            </w:r>
            <w:r>
              <w:rPr>
                <w:rFonts w:ascii="Times New Roman" w:hAnsi="宋体" w:hint="eastAsia"/>
                <w:sz w:val="24"/>
                <w:szCs w:val="24"/>
              </w:rPr>
              <w:t>书面表达看似简单，但考查全面，</w:t>
            </w:r>
            <w:r>
              <w:rPr>
                <w:rFonts w:ascii="Times New Roman" w:hAnsi="宋体"/>
                <w:sz w:val="24"/>
                <w:szCs w:val="24"/>
              </w:rPr>
              <w:t>少数学生不会通过</w:t>
            </w:r>
            <w:r>
              <w:rPr>
                <w:rFonts w:ascii="Times New Roman" w:hAnsi="宋体" w:hint="eastAsia"/>
                <w:sz w:val="24"/>
                <w:szCs w:val="24"/>
              </w:rPr>
              <w:t>范文来牵引英语形式的运用</w:t>
            </w:r>
            <w:r>
              <w:rPr>
                <w:rFonts w:ascii="Times New Roman" w:hAnsi="宋体"/>
                <w:sz w:val="24"/>
                <w:szCs w:val="24"/>
              </w:rPr>
              <w:t>。所以，我们老师在平时的写话教学中，要更灵活地</w:t>
            </w:r>
            <w:r>
              <w:rPr>
                <w:rFonts w:ascii="Times New Roman" w:hAnsi="宋体" w:hint="eastAsia"/>
                <w:sz w:val="24"/>
                <w:szCs w:val="24"/>
              </w:rPr>
              <w:t>教会学生口头和笔头运用</w:t>
            </w:r>
            <w:r>
              <w:rPr>
                <w:rFonts w:ascii="Times New Roman" w:hAnsi="宋体"/>
                <w:sz w:val="24"/>
                <w:szCs w:val="24"/>
              </w:rPr>
              <w:t>，不能太死板，要活学活用。</w:t>
            </w:r>
          </w:p>
        </w:tc>
      </w:tr>
    </w:tbl>
    <w:p w:rsidR="00C62225" w:rsidRDefault="0008682A">
      <w:pPr>
        <w:spacing w:line="480" w:lineRule="exact"/>
        <w:jc w:val="right"/>
        <w:rPr>
          <w:sz w:val="24"/>
        </w:rPr>
      </w:pPr>
      <w:r>
        <w:rPr>
          <w:rFonts w:ascii="宋体" w:hAnsi="宋体" w:cs="宋体" w:hint="eastAsia"/>
          <w:b/>
          <w:sz w:val="24"/>
          <w:szCs w:val="24"/>
        </w:rPr>
        <w:t>外国语小学四年级英语教研组</w:t>
      </w:r>
      <w:r w:rsidR="00C51D14"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sz w:val="24"/>
          <w:szCs w:val="24"/>
        </w:rPr>
        <w:t>张 凤    2021.1.24</w:t>
      </w:r>
    </w:p>
    <w:p w:rsidR="00C62225" w:rsidRDefault="00C62225">
      <w:pPr>
        <w:spacing w:line="480" w:lineRule="exact"/>
        <w:rPr>
          <w:rFonts w:ascii="Times New Roman" w:hAnsi="Times New Roman"/>
          <w:sz w:val="24"/>
          <w:szCs w:val="24"/>
        </w:rPr>
      </w:pPr>
    </w:p>
    <w:sectPr w:rsidR="00C62225" w:rsidSect="00C62225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81" w:rsidRDefault="00066181" w:rsidP="00C62225">
      <w:r>
        <w:separator/>
      </w:r>
    </w:p>
  </w:endnote>
  <w:endnote w:type="continuationSeparator" w:id="1">
    <w:p w:rsidR="00066181" w:rsidRDefault="00066181" w:rsidP="00C6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25" w:rsidRDefault="00B446E8">
    <w:pPr>
      <w:pStyle w:val="a3"/>
      <w:jc w:val="center"/>
    </w:pPr>
    <w:r w:rsidRPr="00B446E8">
      <w:fldChar w:fldCharType="begin"/>
    </w:r>
    <w:r w:rsidR="0008682A">
      <w:instrText xml:space="preserve"> PAGE   \* MERGEFORMAT </w:instrText>
    </w:r>
    <w:r w:rsidRPr="00B446E8">
      <w:fldChar w:fldCharType="separate"/>
    </w:r>
    <w:r w:rsidR="00EB3E86" w:rsidRPr="00EB3E86">
      <w:rPr>
        <w:noProof/>
        <w:lang w:val="zh-CN"/>
      </w:rPr>
      <w:t>1</w:t>
    </w:r>
    <w:r>
      <w:rPr>
        <w:lang w:val="zh-CN"/>
      </w:rPr>
      <w:fldChar w:fldCharType="end"/>
    </w:r>
  </w:p>
  <w:p w:rsidR="00C62225" w:rsidRDefault="00C622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81" w:rsidRDefault="00066181" w:rsidP="00C62225">
      <w:r>
        <w:separator/>
      </w:r>
    </w:p>
  </w:footnote>
  <w:footnote w:type="continuationSeparator" w:id="1">
    <w:p w:rsidR="00066181" w:rsidRDefault="00066181" w:rsidP="00C6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0B24C"/>
    <w:multiLevelType w:val="singleLevel"/>
    <w:tmpl w:val="BC50B24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E65B41"/>
    <w:rsid w:val="00066181"/>
    <w:rsid w:val="0008682A"/>
    <w:rsid w:val="000A04BB"/>
    <w:rsid w:val="000E1B48"/>
    <w:rsid w:val="00115906"/>
    <w:rsid w:val="00252A90"/>
    <w:rsid w:val="0029090C"/>
    <w:rsid w:val="002D0268"/>
    <w:rsid w:val="003E3D1A"/>
    <w:rsid w:val="003F2065"/>
    <w:rsid w:val="00427281"/>
    <w:rsid w:val="00474818"/>
    <w:rsid w:val="004D2498"/>
    <w:rsid w:val="00565930"/>
    <w:rsid w:val="00611375"/>
    <w:rsid w:val="0068619D"/>
    <w:rsid w:val="00797E46"/>
    <w:rsid w:val="007B40BE"/>
    <w:rsid w:val="007C707E"/>
    <w:rsid w:val="008905EB"/>
    <w:rsid w:val="00924121"/>
    <w:rsid w:val="0093324B"/>
    <w:rsid w:val="00977894"/>
    <w:rsid w:val="009C381F"/>
    <w:rsid w:val="00A04009"/>
    <w:rsid w:val="00A93775"/>
    <w:rsid w:val="00B03288"/>
    <w:rsid w:val="00B22346"/>
    <w:rsid w:val="00B446E8"/>
    <w:rsid w:val="00BD7B9E"/>
    <w:rsid w:val="00C4676D"/>
    <w:rsid w:val="00C51D14"/>
    <w:rsid w:val="00C62225"/>
    <w:rsid w:val="00C842C2"/>
    <w:rsid w:val="00CB1F2F"/>
    <w:rsid w:val="00E06237"/>
    <w:rsid w:val="00E65B41"/>
    <w:rsid w:val="00EB3E86"/>
    <w:rsid w:val="00ED3350"/>
    <w:rsid w:val="00F74E39"/>
    <w:rsid w:val="01E17840"/>
    <w:rsid w:val="02024D51"/>
    <w:rsid w:val="0450031D"/>
    <w:rsid w:val="045D452D"/>
    <w:rsid w:val="0504128A"/>
    <w:rsid w:val="053F4D11"/>
    <w:rsid w:val="05DE76E1"/>
    <w:rsid w:val="05EF5B06"/>
    <w:rsid w:val="06056509"/>
    <w:rsid w:val="0A7C5E00"/>
    <w:rsid w:val="0ADC3E4E"/>
    <w:rsid w:val="0EA57F56"/>
    <w:rsid w:val="0EB20F9A"/>
    <w:rsid w:val="0FF5401D"/>
    <w:rsid w:val="10975AFE"/>
    <w:rsid w:val="13CC098D"/>
    <w:rsid w:val="15240878"/>
    <w:rsid w:val="163143EA"/>
    <w:rsid w:val="169E4CC3"/>
    <w:rsid w:val="19C14938"/>
    <w:rsid w:val="1A06454D"/>
    <w:rsid w:val="1A8D25E3"/>
    <w:rsid w:val="1AE33C19"/>
    <w:rsid w:val="1B75495C"/>
    <w:rsid w:val="1BAC3162"/>
    <w:rsid w:val="1CC54A83"/>
    <w:rsid w:val="1CE21010"/>
    <w:rsid w:val="1CF910E4"/>
    <w:rsid w:val="1E574CA7"/>
    <w:rsid w:val="1F4D2C47"/>
    <w:rsid w:val="207072C9"/>
    <w:rsid w:val="212E6983"/>
    <w:rsid w:val="21652521"/>
    <w:rsid w:val="22D0472A"/>
    <w:rsid w:val="22FB5441"/>
    <w:rsid w:val="23375D28"/>
    <w:rsid w:val="238A1E52"/>
    <w:rsid w:val="241574D5"/>
    <w:rsid w:val="24A91592"/>
    <w:rsid w:val="25B126A6"/>
    <w:rsid w:val="262E4C7E"/>
    <w:rsid w:val="26902DA5"/>
    <w:rsid w:val="26D62A8D"/>
    <w:rsid w:val="288A33FD"/>
    <w:rsid w:val="28C72B76"/>
    <w:rsid w:val="299155E6"/>
    <w:rsid w:val="2B054376"/>
    <w:rsid w:val="2BBA29C6"/>
    <w:rsid w:val="2C82374B"/>
    <w:rsid w:val="2C86623F"/>
    <w:rsid w:val="2EC54242"/>
    <w:rsid w:val="2F330AC7"/>
    <w:rsid w:val="2FC94254"/>
    <w:rsid w:val="31B53427"/>
    <w:rsid w:val="31F34498"/>
    <w:rsid w:val="323E51E4"/>
    <w:rsid w:val="33194D2A"/>
    <w:rsid w:val="332B277D"/>
    <w:rsid w:val="333631F0"/>
    <w:rsid w:val="3374708A"/>
    <w:rsid w:val="339207D2"/>
    <w:rsid w:val="339C5202"/>
    <w:rsid w:val="34A40B91"/>
    <w:rsid w:val="35B8588D"/>
    <w:rsid w:val="368D1695"/>
    <w:rsid w:val="37595399"/>
    <w:rsid w:val="38695A62"/>
    <w:rsid w:val="38D82081"/>
    <w:rsid w:val="39057BA4"/>
    <w:rsid w:val="39531B25"/>
    <w:rsid w:val="39715383"/>
    <w:rsid w:val="3A963C16"/>
    <w:rsid w:val="3A9B3551"/>
    <w:rsid w:val="3BC42F18"/>
    <w:rsid w:val="3BDA0D5F"/>
    <w:rsid w:val="3C9F1ACE"/>
    <w:rsid w:val="3D921EA2"/>
    <w:rsid w:val="3D995A22"/>
    <w:rsid w:val="3DAB0F40"/>
    <w:rsid w:val="3DAC3B62"/>
    <w:rsid w:val="3DBD65FC"/>
    <w:rsid w:val="3DED0A0F"/>
    <w:rsid w:val="3EC7200D"/>
    <w:rsid w:val="3F5F4E9D"/>
    <w:rsid w:val="3F8D2CDA"/>
    <w:rsid w:val="40494690"/>
    <w:rsid w:val="40E96DE6"/>
    <w:rsid w:val="413C23F2"/>
    <w:rsid w:val="413C3AC0"/>
    <w:rsid w:val="41697498"/>
    <w:rsid w:val="42414366"/>
    <w:rsid w:val="426706F5"/>
    <w:rsid w:val="4275385C"/>
    <w:rsid w:val="449A1C03"/>
    <w:rsid w:val="451B5E76"/>
    <w:rsid w:val="45A91A04"/>
    <w:rsid w:val="461016E6"/>
    <w:rsid w:val="468F50E4"/>
    <w:rsid w:val="46A3722D"/>
    <w:rsid w:val="47EC24D9"/>
    <w:rsid w:val="47F9631F"/>
    <w:rsid w:val="490966A3"/>
    <w:rsid w:val="49495E7A"/>
    <w:rsid w:val="49A73BC5"/>
    <w:rsid w:val="4A837F87"/>
    <w:rsid w:val="4A945177"/>
    <w:rsid w:val="4B7F59EB"/>
    <w:rsid w:val="4BD7398A"/>
    <w:rsid w:val="4C345E51"/>
    <w:rsid w:val="4DAE033F"/>
    <w:rsid w:val="4E13781E"/>
    <w:rsid w:val="500B350D"/>
    <w:rsid w:val="501A3AFB"/>
    <w:rsid w:val="50ED1813"/>
    <w:rsid w:val="52B86E39"/>
    <w:rsid w:val="538545B5"/>
    <w:rsid w:val="53FE142E"/>
    <w:rsid w:val="544A570B"/>
    <w:rsid w:val="546D68B9"/>
    <w:rsid w:val="54C96D5A"/>
    <w:rsid w:val="54FD52FA"/>
    <w:rsid w:val="5715478A"/>
    <w:rsid w:val="57433AD3"/>
    <w:rsid w:val="585770C5"/>
    <w:rsid w:val="59F352FA"/>
    <w:rsid w:val="5A4C0AA4"/>
    <w:rsid w:val="5A981EDA"/>
    <w:rsid w:val="5AD44BB8"/>
    <w:rsid w:val="5BD80060"/>
    <w:rsid w:val="5C1F4A66"/>
    <w:rsid w:val="5E684C28"/>
    <w:rsid w:val="5FE57756"/>
    <w:rsid w:val="60F67CCA"/>
    <w:rsid w:val="60F858C3"/>
    <w:rsid w:val="619450CB"/>
    <w:rsid w:val="61A3008E"/>
    <w:rsid w:val="6293121E"/>
    <w:rsid w:val="62EF0B95"/>
    <w:rsid w:val="63705AE2"/>
    <w:rsid w:val="64A31F7F"/>
    <w:rsid w:val="64FB72C5"/>
    <w:rsid w:val="65875AE3"/>
    <w:rsid w:val="66415D7C"/>
    <w:rsid w:val="670A0F38"/>
    <w:rsid w:val="677D3793"/>
    <w:rsid w:val="67CE1675"/>
    <w:rsid w:val="6A010667"/>
    <w:rsid w:val="6A2525E3"/>
    <w:rsid w:val="6AC71693"/>
    <w:rsid w:val="6BB725CB"/>
    <w:rsid w:val="6BF520E5"/>
    <w:rsid w:val="6CE144D2"/>
    <w:rsid w:val="6D00280B"/>
    <w:rsid w:val="6E403BFC"/>
    <w:rsid w:val="6E654F09"/>
    <w:rsid w:val="6EAA082E"/>
    <w:rsid w:val="6F3E4983"/>
    <w:rsid w:val="6F5B386F"/>
    <w:rsid w:val="6F81798A"/>
    <w:rsid w:val="730E5C06"/>
    <w:rsid w:val="73360174"/>
    <w:rsid w:val="73933187"/>
    <w:rsid w:val="748544D6"/>
    <w:rsid w:val="749F55AB"/>
    <w:rsid w:val="760951B2"/>
    <w:rsid w:val="76880134"/>
    <w:rsid w:val="77142A7A"/>
    <w:rsid w:val="77C73A54"/>
    <w:rsid w:val="781167E5"/>
    <w:rsid w:val="797B266E"/>
    <w:rsid w:val="7B324E87"/>
    <w:rsid w:val="7B420B2B"/>
    <w:rsid w:val="7B6D3D9C"/>
    <w:rsid w:val="7C7A66E4"/>
    <w:rsid w:val="7C8B49D4"/>
    <w:rsid w:val="7D225F89"/>
    <w:rsid w:val="7D542101"/>
    <w:rsid w:val="7DA04D34"/>
    <w:rsid w:val="7DF77DA9"/>
    <w:rsid w:val="7E047422"/>
    <w:rsid w:val="7E8E78EA"/>
    <w:rsid w:val="7EC12D99"/>
    <w:rsid w:val="7ED54F10"/>
    <w:rsid w:val="7F4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25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6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C6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62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C62225"/>
  </w:style>
  <w:style w:type="character" w:customStyle="1" w:styleId="Char">
    <w:name w:val="页眉 Char"/>
    <w:basedOn w:val="a0"/>
    <w:link w:val="a4"/>
    <w:semiHidden/>
    <w:qFormat/>
    <w:rsid w:val="00C62225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C62225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C62225"/>
  </w:style>
  <w:style w:type="paragraph" w:styleId="a7">
    <w:name w:val="Balloon Text"/>
    <w:basedOn w:val="a"/>
    <w:link w:val="Char0"/>
    <w:uiPriority w:val="99"/>
    <w:semiHidden/>
    <w:unhideWhenUsed/>
    <w:rsid w:val="00C51D1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51D1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520</Words>
  <Characters>2964</Characters>
  <Application>Microsoft Office Word</Application>
  <DocSecurity>0</DocSecurity>
  <Lines>24</Lines>
  <Paragraphs>6</Paragraphs>
  <ScaleCrop>false</ScaleCrop>
  <Company>微软中国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18</cp:revision>
  <dcterms:created xsi:type="dcterms:W3CDTF">2017-08-31T07:44:00Z</dcterms:created>
  <dcterms:modified xsi:type="dcterms:W3CDTF">2021-01-25T02:24:00Z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