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1205" w:firstLineChars="5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溧阳市平桥小学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>三年级语文</w:t>
      </w:r>
      <w:r>
        <w:rPr>
          <w:rFonts w:hint="eastAsia"/>
          <w:b/>
          <w:sz w:val="24"/>
          <w:szCs w:val="24"/>
          <w:u w:val="single"/>
        </w:rPr>
        <w:t xml:space="preserve">   </w:t>
      </w:r>
      <w:r>
        <w:rPr>
          <w:rFonts w:hint="eastAsia"/>
          <w:b/>
          <w:sz w:val="24"/>
          <w:szCs w:val="24"/>
        </w:rPr>
        <w:t>学科测试分析情况表</w:t>
      </w:r>
    </w:p>
    <w:p>
      <w:pPr>
        <w:spacing w:line="460" w:lineRule="exact"/>
        <w:rPr>
          <w:u w:val="single"/>
        </w:rPr>
      </w:pPr>
      <w:r>
        <w:rPr>
          <w:rFonts w:hint="eastAsia"/>
          <w:u w:val="none"/>
          <w:lang w:val="en-US" w:eastAsia="zh-CN"/>
        </w:rPr>
        <w:t xml:space="preserve">校平均： </w:t>
      </w:r>
      <w:bookmarkStart w:id="0" w:name="_GoBack"/>
      <w:bookmarkEnd w:id="0"/>
      <w:r>
        <w:rPr>
          <w:rFonts w:hint="eastAsia"/>
          <w:u w:val="single"/>
          <w:lang w:val="en-US" w:eastAsia="zh-CN"/>
        </w:rPr>
        <w:t>81.43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    任课老师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>沈国友  王紫平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     测试时间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2020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1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14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2268"/>
        <w:gridCol w:w="231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测试项目</w:t>
            </w:r>
          </w:p>
        </w:tc>
        <w:tc>
          <w:tcPr>
            <w:tcW w:w="1134" w:type="dxa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得分率</w:t>
            </w:r>
          </w:p>
        </w:tc>
        <w:tc>
          <w:tcPr>
            <w:tcW w:w="2268" w:type="dxa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成功之处及其事例</w:t>
            </w:r>
          </w:p>
        </w:tc>
        <w:tc>
          <w:tcPr>
            <w:tcW w:w="2314" w:type="dxa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存在问题及其事例</w:t>
            </w:r>
          </w:p>
        </w:tc>
        <w:tc>
          <w:tcPr>
            <w:tcW w:w="1705" w:type="dxa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教学对策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基础知识部分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84%</w:t>
            </w:r>
          </w:p>
        </w:tc>
        <w:tc>
          <w:tcPr>
            <w:tcW w:w="2268" w:type="dxa"/>
          </w:tcPr>
          <w:p>
            <w:pPr>
              <w:jc w:val="center"/>
            </w:pPr>
          </w:p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大部分学生基础知识掌握较为牢固，特别是看拼音写词语、组词、分类等题</w:t>
            </w:r>
          </w:p>
        </w:tc>
        <w:tc>
          <w:tcPr>
            <w:tcW w:w="2314" w:type="dxa"/>
          </w:tcPr>
          <w:p>
            <w:pPr>
              <w:jc w:val="center"/>
            </w:pPr>
          </w:p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个别同学对字音掌握不熟悉，比如：眼眶；还有少部分同学对词语分类掌握不熟；错的最多的是修改病句。</w:t>
            </w:r>
          </w:p>
        </w:tc>
        <w:tc>
          <w:tcPr>
            <w:tcW w:w="1705" w:type="dxa"/>
          </w:tcPr>
          <w:p>
            <w:pPr>
              <w:jc w:val="center"/>
            </w:pPr>
          </w:p>
          <w:p>
            <w:pPr>
              <w:jc w:val="both"/>
            </w:pPr>
            <w:r>
              <w:rPr>
                <w:rFonts w:hint="eastAsia"/>
              </w:rPr>
              <w:t>在今后的教学中要从音、形、义等方面抓牢字词的基础训练。</w:t>
            </w:r>
            <w:r>
              <w:rPr>
                <w:rFonts w:hint="eastAsia"/>
                <w:lang w:val="en-US" w:eastAsia="zh-CN"/>
              </w:rPr>
              <w:t>修改病句也要常抓不懈。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语言积累与运用部分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87.4%</w:t>
            </w:r>
          </w:p>
        </w:tc>
        <w:tc>
          <w:tcPr>
            <w:tcW w:w="2268" w:type="dxa"/>
          </w:tcPr>
          <w:p>
            <w:pPr>
              <w:jc w:val="center"/>
            </w:pPr>
          </w:p>
          <w:p>
            <w:pPr>
              <w:jc w:val="both"/>
            </w:pPr>
            <w:r>
              <w:rPr>
                <w:rFonts w:hint="eastAsia"/>
              </w:rPr>
              <w:t>一些学生活学活用，较扎实的掌握课堂所学的知识，选择成语填空；课文中出现的诗句，要求背诵的课文，掌握得较好。</w:t>
            </w:r>
          </w:p>
        </w:tc>
        <w:tc>
          <w:tcPr>
            <w:tcW w:w="2314" w:type="dxa"/>
          </w:tcPr>
          <w:p>
            <w:pPr>
              <w:jc w:val="center"/>
            </w:pPr>
          </w:p>
          <w:p>
            <w:pPr>
              <w:jc w:val="both"/>
            </w:pPr>
            <w:r>
              <w:rPr>
                <w:rFonts w:hint="eastAsia"/>
              </w:rPr>
              <w:t>这部分出现错误的比较多的一题是默写，有少数基础差的学生错别字相当多。</w:t>
            </w:r>
          </w:p>
        </w:tc>
        <w:tc>
          <w:tcPr>
            <w:tcW w:w="1705" w:type="dxa"/>
          </w:tcPr>
          <w:p>
            <w:pPr>
              <w:jc w:val="center"/>
            </w:pPr>
          </w:p>
          <w:p>
            <w:pPr>
              <w:jc w:val="both"/>
            </w:pPr>
            <w:r>
              <w:rPr>
                <w:rFonts w:hint="eastAsia"/>
              </w:rPr>
              <w:t>抓实知识的积累运用，注重背诵、默写的过关检查。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阅读与感悟部分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</w:p>
          <w:p>
            <w:pPr>
              <w:jc w:val="both"/>
            </w:pPr>
          </w:p>
          <w:p>
            <w:pPr>
              <w:ind w:firstLine="210" w:firstLineChars="10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70.8%</w:t>
            </w:r>
          </w:p>
        </w:tc>
        <w:tc>
          <w:tcPr>
            <w:tcW w:w="2268" w:type="dxa"/>
          </w:tcPr>
          <w:p>
            <w:pPr>
              <w:jc w:val="center"/>
            </w:pPr>
          </w:p>
          <w:p>
            <w:pPr>
              <w:jc w:val="both"/>
            </w:pPr>
            <w:r>
              <w:rPr>
                <w:rFonts w:hint="eastAsia"/>
              </w:rPr>
              <w:t>个别学生的阅读理解能力较强，能正确答题。其他学生阅读错误多。</w:t>
            </w:r>
          </w:p>
        </w:tc>
        <w:tc>
          <w:tcPr>
            <w:tcW w:w="2314" w:type="dxa"/>
          </w:tcPr>
          <w:p>
            <w:pPr>
              <w:jc w:val="center"/>
            </w:pPr>
          </w:p>
          <w:p>
            <w:pPr>
              <w:jc w:val="both"/>
            </w:pPr>
            <w:r>
              <w:rPr>
                <w:rFonts w:hint="eastAsia"/>
              </w:rPr>
              <w:t>许多学生做题不仔细，出现不该有的失误，同时部分学生根据短文理解词语、概括能力等存在盲区。</w:t>
            </w:r>
          </w:p>
        </w:tc>
        <w:tc>
          <w:tcPr>
            <w:tcW w:w="1705" w:type="dxa"/>
          </w:tcPr>
          <w:p>
            <w:pPr>
              <w:jc w:val="center"/>
            </w:pPr>
          </w:p>
          <w:p>
            <w:pPr>
              <w:jc w:val="both"/>
            </w:pPr>
            <w:r>
              <w:rPr>
                <w:rFonts w:hint="eastAsia"/>
              </w:rPr>
              <w:t>要注重学生在课堂上的读书、思考训练，提高朗读技能和理解能力。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习作表达部分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210" w:firstLineChars="10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79.9%</w:t>
            </w:r>
          </w:p>
        </w:tc>
        <w:tc>
          <w:tcPr>
            <w:tcW w:w="2268" w:type="dxa"/>
          </w:tcPr>
          <w:p>
            <w:pPr>
              <w:jc w:val="center"/>
            </w:pPr>
          </w:p>
          <w:p>
            <w:pPr>
              <w:jc w:val="both"/>
            </w:pPr>
            <w:r>
              <w:rPr>
                <w:rFonts w:hint="eastAsia"/>
                <w:szCs w:val="21"/>
              </w:rPr>
              <w:t>本次作文内容是</w:t>
            </w:r>
            <w:r>
              <w:rPr>
                <w:rFonts w:hint="eastAsia"/>
                <w:szCs w:val="21"/>
                <w:lang w:val="en-US" w:eastAsia="zh-CN"/>
              </w:rPr>
              <w:t>观察与发现</w:t>
            </w:r>
            <w:r>
              <w:rPr>
                <w:rFonts w:hint="eastAsia"/>
                <w:szCs w:val="21"/>
              </w:rPr>
              <w:t>。这个题目</w:t>
            </w:r>
            <w:r>
              <w:rPr>
                <w:rFonts w:hint="eastAsia"/>
                <w:szCs w:val="21"/>
                <w:lang w:val="en-US" w:eastAsia="zh-CN"/>
              </w:rPr>
              <w:t>对于孩子来说，</w:t>
            </w:r>
            <w:r>
              <w:rPr>
                <w:rFonts w:hint="eastAsia"/>
                <w:szCs w:val="21"/>
              </w:rPr>
              <w:t>还是有内容可写，有话可说</w:t>
            </w:r>
            <w:r>
              <w:rPr>
                <w:rFonts w:hint="eastAsia"/>
                <w:szCs w:val="21"/>
                <w:lang w:val="en-US" w:eastAsia="zh-CN"/>
              </w:rPr>
              <w:t>的</w:t>
            </w:r>
            <w:r>
              <w:rPr>
                <w:rFonts w:hint="eastAsia"/>
                <w:szCs w:val="21"/>
              </w:rPr>
              <w:t>。从试卷中可以看出，大部分孩子在作文时能抓住重点，有条理地写出来。</w:t>
            </w:r>
          </w:p>
        </w:tc>
        <w:tc>
          <w:tcPr>
            <w:tcW w:w="2314" w:type="dxa"/>
          </w:tcPr>
          <w:p>
            <w:pPr>
              <w:jc w:val="center"/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一部分孩子平时不爱看课外书，没有积累，所以写的文章平淡无味。</w:t>
            </w:r>
            <w:r>
              <w:rPr>
                <w:rFonts w:hint="eastAsia"/>
                <w:szCs w:val="21"/>
                <w:lang w:val="en-US" w:eastAsia="zh-CN"/>
              </w:rPr>
              <w:t>故事情节不够精彩，</w:t>
            </w:r>
            <w:r>
              <w:rPr>
                <w:rFonts w:hint="eastAsia"/>
                <w:szCs w:val="21"/>
              </w:rPr>
              <w:t>还有的学生</w:t>
            </w:r>
            <w:r>
              <w:rPr>
                <w:rFonts w:hint="eastAsia"/>
                <w:szCs w:val="21"/>
                <w:lang w:val="en-US" w:eastAsia="zh-CN"/>
              </w:rPr>
              <w:t>没有审清题目，有所偏题，语句也不够通顺，没有突出中心。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注重学生平时的语言表达训练，经常进行小练笔。加强学生的课内外阅读积累，针对个别学生表达方式单一的问题，鼓励学生进行个性化的表达，写出真情实感。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</w:tc>
      </w:tr>
    </w:tbl>
    <w:p>
      <w:pPr>
        <w:rPr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1E9"/>
    <w:rsid w:val="000621E9"/>
    <w:rsid w:val="00131316"/>
    <w:rsid w:val="00146A21"/>
    <w:rsid w:val="002E672B"/>
    <w:rsid w:val="003A4BF5"/>
    <w:rsid w:val="007247EC"/>
    <w:rsid w:val="007E7D28"/>
    <w:rsid w:val="008E2688"/>
    <w:rsid w:val="00D86528"/>
    <w:rsid w:val="00DD7421"/>
    <w:rsid w:val="00FD1E8C"/>
    <w:rsid w:val="304F609D"/>
    <w:rsid w:val="3C2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</Words>
  <Characters>169</Characters>
  <Lines>1</Lines>
  <Paragraphs>1</Paragraphs>
  <TotalTime>4</TotalTime>
  <ScaleCrop>false</ScaleCrop>
  <LinksUpToDate>false</LinksUpToDate>
  <CharactersWithSpaces>197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2018-11-09T00:32:00Z</dcterms:created>
  <dc:creator>Administrator</dc:creator>
  <cp:lastModifiedBy>Administrator</cp:lastModifiedBy>
  <dcterms:modified xsi:type="dcterms:W3CDTF">2020-01-17T00:30:32Z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