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val="0"/>
          <w:bCs w:val="0"/>
          <w:sz w:val="32"/>
          <w:szCs w:val="40"/>
          <w:lang w:val="en-US" w:eastAsia="zh-CN"/>
        </w:rPr>
      </w:pPr>
      <w:r>
        <w:rPr>
          <w:rFonts w:hint="eastAsia" w:ascii="黑体" w:hAnsi="黑体" w:eastAsia="黑体" w:cs="黑体"/>
          <w:b w:val="0"/>
          <w:bCs w:val="0"/>
          <w:sz w:val="32"/>
          <w:szCs w:val="40"/>
          <w:lang w:val="en-US" w:eastAsia="zh-CN"/>
        </w:rPr>
        <w:t>当预设邂逅生成 课程又将如何前行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val="0"/>
          <w:bCs w:val="0"/>
          <w:sz w:val="28"/>
          <w:szCs w:val="36"/>
          <w:lang w:val="en-US" w:eastAsia="zh-CN"/>
        </w:rPr>
      </w:pPr>
      <w:r>
        <w:rPr>
          <w:rFonts w:hint="eastAsia"/>
          <w:b w:val="0"/>
          <w:bCs w:val="0"/>
          <w:sz w:val="28"/>
          <w:szCs w:val="36"/>
          <w:lang w:val="en-US" w:eastAsia="zh-CN"/>
        </w:rPr>
        <w:t xml:space="preserve">                       ——对户外建构活动的实践与思考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val="0"/>
          <w:bCs w:val="0"/>
          <w:sz w:val="28"/>
          <w:szCs w:val="36"/>
          <w:lang w:val="en-US" w:eastAsia="zh-CN"/>
        </w:rPr>
      </w:pPr>
      <w:r>
        <w:rPr>
          <w:rFonts w:hint="eastAsia"/>
          <w:b w:val="0"/>
          <w:bCs w:val="0"/>
          <w:sz w:val="28"/>
          <w:szCs w:val="36"/>
          <w:lang w:val="en-US" w:eastAsia="zh-CN"/>
        </w:rPr>
        <w:t>溧阳市西平幼儿园 史梦君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摘要】预设与生成是教学过程中相辅相成的矛盾统一体。预设显示了教学的计划性，生成显示了教学的灵活性。课前预设决定着教学活动的预期价值和基本走向，体现着教学活动的目的性和计划性。生成决定了它只能根据教学过程中所偶然突发的教学情景来因势利导，即兴生成，具有灵活性和辅助性。因此，预设制约生成，生成丰富预设；预设因生成而深刻，生成因预设而精彩。如果说生成是教学追求的一种境界，而预设则是实现生成的必要途径。</w:t>
      </w:r>
      <w:r>
        <w:rPr>
          <w:rStyle w:val="6"/>
          <w:rFonts w:hint="eastAsia" w:ascii="宋体" w:hAnsi="宋体" w:eastAsia="宋体" w:cs="宋体"/>
          <w:b w:val="0"/>
          <w:bCs w:val="0"/>
          <w:sz w:val="24"/>
          <w:szCs w:val="32"/>
          <w:lang w:val="en-US" w:eastAsia="zh-CN"/>
        </w:rPr>
        <w:endnoteReference w:id="0"/>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 xml:space="preserve">【关键词】追随幼儿 探索发现 自主创造  </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 xml:space="preserve"> 我班幼儿进行户外建构游戏时，无意间将幼儿园闲置的纸箱变成了户外的建构材料。他们有的将纸箱扶正在里面钻来钻去，有的将纸箱铺在地上滚来滚去，有的将纸箱进行建构游戏......玩的不亦乐乎。我便抓住幼儿的兴趣点开始预设课程内容，希望孩子们能够运用纸箱建构出一个大型的纸箱迷宫，可一经操作却发现困难重重，就单单这个纸箱孩子们都立不起来。        </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预设与生成产生了矛盾，是坚持自己还是放弃？若要坚持，课程又将如何前行？孩子们会有兴趣吗？这样的课程会有价值吗？接下来我将结合我班户外建构活动《百变纸箱》阐述在实践过程中的探究及思考：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200" w:firstLine="0" w:firstLineChars="0"/>
        <w:jc w:val="left"/>
        <w:textAlignment w:val="auto"/>
        <w:rPr>
          <w:rFonts w:hint="eastAsia"/>
          <w:b/>
          <w:bCs/>
          <w:sz w:val="28"/>
          <w:szCs w:val="36"/>
          <w:lang w:val="en-US" w:eastAsia="zh-CN"/>
        </w:rPr>
      </w:pPr>
      <w:r>
        <w:rPr>
          <w:rFonts w:hint="eastAsia"/>
          <w:b/>
          <w:bCs/>
          <w:sz w:val="28"/>
          <w:szCs w:val="36"/>
          <w:lang w:val="en-US" w:eastAsia="zh-CN"/>
        </w:rPr>
        <w:t>课程审议——观察幼儿，初探方向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《纲要》中指出：“教师应成为幼儿学习活动的支持者、合作者、引导者。要以关怀、接纳、尊重的态度与幼儿交往，耐心倾听。”</w:t>
      </w:r>
      <w:r>
        <w:rPr>
          <w:rStyle w:val="6"/>
          <w:rFonts w:hint="eastAsia" w:ascii="宋体" w:hAnsi="宋体" w:eastAsia="宋体" w:cs="宋体"/>
          <w:b w:val="0"/>
          <w:bCs w:val="0"/>
          <w:sz w:val="24"/>
          <w:szCs w:val="32"/>
          <w:lang w:val="en-US" w:eastAsia="zh-CN"/>
        </w:rPr>
        <w:endnoteReference w:id="1"/>
      </w:r>
      <w:r>
        <w:rPr>
          <w:rFonts w:hint="eastAsia" w:ascii="宋体" w:hAnsi="宋体" w:eastAsia="宋体" w:cs="宋体"/>
          <w:b w:val="0"/>
          <w:bCs w:val="0"/>
          <w:sz w:val="24"/>
          <w:szCs w:val="32"/>
          <w:lang w:val="en-US" w:eastAsia="zh-CN"/>
        </w:rPr>
        <w:t>幼儿的实际操作与课程的预设存在矛盾，我便静下心观察幼儿的游戏过程。希望走近幼儿能够发现幼儿的问题、困惑，以及孩子们现下最需要得到的帮助与支持。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left"/>
        <w:textAlignment w:val="auto"/>
        <w:rPr>
          <w:rFonts w:hint="default" w:ascii="楷体" w:hAnsi="楷体" w:eastAsia="楷体" w:cs="楷体"/>
          <w:b/>
          <w:bCs/>
          <w:sz w:val="24"/>
          <w:szCs w:val="32"/>
          <w:lang w:val="en-US" w:eastAsia="zh-CN"/>
        </w:rPr>
      </w:pPr>
      <w:r>
        <w:rPr>
          <w:rFonts w:hint="eastAsia" w:ascii="楷体" w:hAnsi="楷体" w:eastAsia="楷体" w:cs="楷体"/>
          <w:b/>
          <w:bCs/>
          <w:sz w:val="24"/>
          <w:szCs w:val="32"/>
          <w:lang w:val="en-US" w:eastAsia="zh-CN"/>
        </w:rPr>
        <w:t>情景一：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楷体" w:hAnsi="楷体" w:eastAsia="楷体" w:cs="楷体"/>
          <w:b w:val="0"/>
          <w:bCs w:val="0"/>
          <w:sz w:val="24"/>
          <w:szCs w:val="32"/>
          <w:lang w:val="en-US" w:eastAsia="zh-CN"/>
        </w:rPr>
      </w:pPr>
      <w:r>
        <w:drawing>
          <wp:anchor distT="0" distB="0" distL="114300" distR="114300" simplePos="0" relativeHeight="251659264" behindDoc="0" locked="0" layoutInCell="1" allowOverlap="1">
            <wp:simplePos x="0" y="0"/>
            <wp:positionH relativeFrom="column">
              <wp:posOffset>339725</wp:posOffset>
            </wp:positionH>
            <wp:positionV relativeFrom="paragraph">
              <wp:posOffset>6985</wp:posOffset>
            </wp:positionV>
            <wp:extent cx="1543050" cy="1043940"/>
            <wp:effectExtent l="0" t="0" r="6350" b="10160"/>
            <wp:wrapSquare wrapText="bothSides"/>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5"/>
                    <a:srcRect r="2998" b="12500"/>
                    <a:stretch>
                      <a:fillRect/>
                    </a:stretch>
                  </pic:blipFill>
                  <pic:spPr>
                    <a:xfrm>
                      <a:off x="0" y="0"/>
                      <a:ext cx="1543050" cy="1043940"/>
                    </a:xfrm>
                    <a:prstGeom prst="rect">
                      <a:avLst/>
                    </a:prstGeom>
                  </pic:spPr>
                </pic:pic>
              </a:graphicData>
            </a:graphic>
          </wp:anchor>
        </w:drawing>
      </w:r>
      <w:r>
        <w:rPr>
          <w:rFonts w:hint="eastAsia"/>
          <w:b w:val="0"/>
          <w:bCs w:val="0"/>
          <w:sz w:val="24"/>
          <w:szCs w:val="32"/>
          <w:lang w:val="en-US" w:eastAsia="zh-CN"/>
        </w:rPr>
        <w:t xml:space="preserve">   </w:t>
      </w:r>
      <w:r>
        <w:rPr>
          <w:rFonts w:hint="eastAsia" w:ascii="楷体" w:hAnsi="楷体" w:eastAsia="楷体" w:cs="楷体"/>
          <w:b w:val="0"/>
          <w:bCs w:val="0"/>
          <w:sz w:val="24"/>
          <w:szCs w:val="32"/>
          <w:lang w:val="en-US" w:eastAsia="zh-CN"/>
        </w:rPr>
        <w:t xml:space="preserve"> 下雨天，将纸箱移到功能室游戏。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楷体" w:hAnsi="楷体" w:eastAsia="楷体" w:cs="楷体"/>
          <w:b w:val="0"/>
          <w:bCs w:val="0"/>
          <w:sz w:val="24"/>
          <w:szCs w:val="32"/>
          <w:lang w:val="en-US" w:eastAsia="zh-CN"/>
        </w:rPr>
      </w:pPr>
      <w:r>
        <w:rPr>
          <w:rFonts w:hint="eastAsia" w:ascii="楷体" w:hAnsi="楷体" w:eastAsia="楷体" w:cs="楷体"/>
          <w:b w:val="0"/>
          <w:bCs w:val="0"/>
          <w:sz w:val="24"/>
          <w:szCs w:val="32"/>
          <w:lang w:val="en-US" w:eastAsia="zh-CN"/>
        </w:rPr>
        <w:t>浩浩与月月将纸箱扶住，想将其进行连接，浩浩将纸箱递给帆帆。帆帆刚要伸手，没有接住纸箱便倒了。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楷体" w:hAnsi="楷体" w:eastAsia="楷体" w:cs="楷体"/>
          <w:b w:val="0"/>
          <w:bCs w:val="0"/>
          <w:sz w:val="24"/>
          <w:szCs w:val="32"/>
          <w:lang w:val="en-US" w:eastAsia="zh-CN"/>
        </w:rPr>
      </w:pPr>
      <w:r>
        <w:rPr>
          <w:rFonts w:hint="eastAsia" w:ascii="楷体" w:hAnsi="楷体" w:eastAsia="楷体" w:cs="楷体"/>
          <w:b w:val="0"/>
          <w:bCs w:val="0"/>
          <w:sz w:val="24"/>
          <w:szCs w:val="32"/>
          <w:lang w:val="en-US" w:eastAsia="zh-CN"/>
        </w:rPr>
        <w:t>帆帆：“哎，又倒了。”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楷体" w:hAnsi="楷体" w:eastAsia="楷体" w:cs="楷体"/>
          <w:b w:val="0"/>
          <w:bCs w:val="0"/>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left"/>
        <w:textAlignment w:val="auto"/>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情景二：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b w:val="0"/>
          <w:bCs w:val="0"/>
          <w:sz w:val="24"/>
          <w:szCs w:val="32"/>
          <w:lang w:val="en-US" w:eastAsia="zh-CN"/>
        </w:rPr>
      </w:pPr>
      <w:r>
        <w:rPr>
          <w:rFonts w:hint="eastAsia" w:ascii="楷体" w:hAnsi="楷体" w:eastAsia="楷体" w:cs="楷体"/>
          <w:b w:val="0"/>
          <w:bCs w:val="0"/>
          <w:sz w:val="24"/>
          <w:szCs w:val="32"/>
          <w:lang w:val="en-US" w:eastAsia="zh-CN"/>
        </w:rPr>
        <w:drawing>
          <wp:anchor distT="0" distB="0" distL="114300" distR="114300" simplePos="0" relativeHeight="251660288" behindDoc="0" locked="0" layoutInCell="1" allowOverlap="1">
            <wp:simplePos x="0" y="0"/>
            <wp:positionH relativeFrom="column">
              <wp:posOffset>331470</wp:posOffset>
            </wp:positionH>
            <wp:positionV relativeFrom="paragraph">
              <wp:posOffset>86360</wp:posOffset>
            </wp:positionV>
            <wp:extent cx="1557655" cy="1314450"/>
            <wp:effectExtent l="0" t="0" r="4445" b="6350"/>
            <wp:wrapSquare wrapText="bothSides"/>
            <wp:docPr id="1" name="图片 1" descr="IMG_20191009_095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191009_095804"/>
                    <pic:cNvPicPr>
                      <a:picLocks noChangeAspect="1"/>
                    </pic:cNvPicPr>
                  </pic:nvPicPr>
                  <pic:blipFill>
                    <a:blip r:embed="rId6"/>
                    <a:srcRect l="11802" b="50"/>
                    <a:stretch>
                      <a:fillRect/>
                    </a:stretch>
                  </pic:blipFill>
                  <pic:spPr>
                    <a:xfrm>
                      <a:off x="0" y="0"/>
                      <a:ext cx="1557655" cy="1314450"/>
                    </a:xfrm>
                    <a:prstGeom prst="rect">
                      <a:avLst/>
                    </a:prstGeom>
                  </pic:spPr>
                </pic:pic>
              </a:graphicData>
            </a:graphic>
          </wp:anchor>
        </w:drawing>
      </w:r>
      <w:r>
        <w:rPr>
          <w:rFonts w:hint="eastAsia" w:ascii="楷体" w:hAnsi="楷体" w:eastAsia="楷体" w:cs="楷体"/>
          <w:b w:val="0"/>
          <w:bCs w:val="0"/>
          <w:sz w:val="24"/>
          <w:szCs w:val="32"/>
          <w:lang w:val="en-US" w:eastAsia="zh-CN"/>
        </w:rPr>
        <w:t>纸箱搬到了操场上，纸箱还是会倒，有的孩子还是用      手扶着游戏</w:t>
      </w:r>
      <w:r>
        <w:rPr>
          <w:rFonts w:hint="eastAsia"/>
          <w:b w:val="0"/>
          <w:bCs w:val="0"/>
          <w:sz w:val="24"/>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楷体" w:hAnsi="楷体" w:eastAsia="楷体" w:cs="楷体"/>
          <w:b w:val="0"/>
          <w:bCs w:val="0"/>
          <w:sz w:val="24"/>
          <w:szCs w:val="32"/>
          <w:lang w:val="en-US" w:eastAsia="zh-CN"/>
        </w:rPr>
      </w:pPr>
      <w:r>
        <w:rPr>
          <w:rFonts w:hint="eastAsia" w:ascii="楷体" w:hAnsi="楷体" w:eastAsia="楷体" w:cs="楷体"/>
          <w:b w:val="0"/>
          <w:bCs w:val="0"/>
          <w:sz w:val="24"/>
          <w:szCs w:val="32"/>
          <w:lang w:val="en-US" w:eastAsia="zh-CN"/>
        </w:rPr>
        <w:t>这时，小雨从建构区的材料库里拿来了轮胎，将轮胎放在纸箱的一边。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b w:val="0"/>
          <w:bCs w:val="0"/>
          <w:sz w:val="24"/>
          <w:szCs w:val="32"/>
          <w:lang w:val="en-US" w:eastAsia="zh-CN"/>
        </w:rPr>
      </w:pPr>
      <w:r>
        <w:rPr>
          <w:rFonts w:hint="eastAsia" w:ascii="楷体" w:hAnsi="楷体" w:eastAsia="楷体" w:cs="楷体"/>
          <w:b w:val="0"/>
          <w:bCs w:val="0"/>
          <w:sz w:val="24"/>
          <w:szCs w:val="32"/>
          <w:lang w:val="en-US" w:eastAsia="zh-CN"/>
        </w:rPr>
        <w:t xml:space="preserve">小姜：“哈哈，纸箱不倒了。”这一举动引来了身边同                伴的关注。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b w:val="0"/>
          <w:bCs w:val="0"/>
          <w:sz w:val="24"/>
          <w:szCs w:val="32"/>
          <w:lang w:val="en-US" w:eastAsia="zh-CN"/>
        </w:rPr>
      </w:pPr>
      <w:r>
        <w:rPr>
          <w:rFonts w:hint="eastAsia"/>
          <w:b w:val="0"/>
          <w:bCs w:val="0"/>
          <w:sz w:val="24"/>
          <w:szCs w:val="32"/>
          <w:lang w:val="en-US" w:eastAsia="zh-CN"/>
        </w:rPr>
        <w:t>通过观察我发现孩子有以下特点：第一因为纸箱总是坍塌，游戏受到阻碍；第二是幼儿合作意识不强；第三是搭迷宫这个主题与幼儿的生活不贴近，有的幼儿都没有玩过迷宫，对迷宫的特点不理解；第四是幼儿出现拿取材料将纸箱扶住的行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default"/>
          <w:b w:val="0"/>
          <w:bCs w:val="0"/>
          <w:sz w:val="24"/>
          <w:szCs w:val="32"/>
          <w:lang w:val="en-US" w:eastAsia="zh-CN"/>
        </w:rPr>
      </w:pPr>
      <w:r>
        <w:rPr>
          <w:rFonts w:hint="eastAsia"/>
          <w:b w:val="0"/>
          <w:bCs w:val="0"/>
          <w:sz w:val="24"/>
          <w:szCs w:val="32"/>
          <w:lang w:val="en-US" w:eastAsia="zh-CN"/>
        </w:rPr>
        <w:t>综合以上四点，不难看出若继续让幼儿运用纸箱建构迷宫对孩子来说难度太高且不符合幼儿当下的需求，幼儿的兴趣点也不在搭迷宫。于是，我决定修改预设内容，将幼儿自发的、迫切需要解决的坍塌问题作为课程生发的“导火索”。</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200" w:firstLine="0" w:firstLineChars="0"/>
        <w:jc w:val="left"/>
        <w:textAlignment w:val="auto"/>
        <w:rPr>
          <w:rFonts w:hint="default"/>
          <w:b/>
          <w:bCs/>
          <w:sz w:val="28"/>
          <w:szCs w:val="36"/>
          <w:lang w:val="en-US" w:eastAsia="zh-CN"/>
        </w:rPr>
      </w:pPr>
      <w:r>
        <w:rPr>
          <w:rFonts w:hint="eastAsia"/>
          <w:b/>
          <w:bCs/>
          <w:sz w:val="28"/>
          <w:szCs w:val="36"/>
          <w:lang w:val="en-US" w:eastAsia="zh-CN"/>
        </w:rPr>
        <w:t>家园互动——线上线下，惊喜连连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孩子们的举动引起了我的注意，他们开始尝试不用手扶来立住纸箱。回到教室后，我问孩子们：“今天的游戏中你有什么问题？有什么需要帮助的吗？”孩子们的问题还真不少：“老师，我们的纸箱总是会倒，我们要想办法将他们立住。”“老师，纸箱打开来的地方总是往下掉，不好接起来。”我问孩子们：“可以用什么材料来立住纸箱？”孩子们有的回答用轮胎撑住纸箱；有的回答把它们粘在操场上；有的说用钉子钉住......答案层出不穷，但问题是要从中找出能够让孩子们操作并能达到预期的效果的方法却很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纲要》中指出：“家庭是幼儿园重要的合作伙伴。应本着尊重、平等、合作的原则，争取家长的理解、支持和主动参与，并积极支持、帮助家长提高教育能力。”于是，我将孩子们在活动中的照片发到了家长群里，向家长们解说孩子们的游戏、发现以及孩子们待解决的问题。没想到家长们化身为一个个观察者、实践者，除了感动孩子们游戏中的热情投入之外还运用图片、图示等方法讨论着如何解决纸箱的问题，有的家长还来到幼儿园和孩子们共同解决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left"/>
        <w:textAlignment w:val="auto"/>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情景再现：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drawing>
          <wp:anchor distT="0" distB="0" distL="114300" distR="114300" simplePos="0" relativeHeight="251662336" behindDoc="0" locked="0" layoutInCell="1" allowOverlap="1">
            <wp:simplePos x="0" y="0"/>
            <wp:positionH relativeFrom="column">
              <wp:posOffset>2921000</wp:posOffset>
            </wp:positionH>
            <wp:positionV relativeFrom="paragraph">
              <wp:posOffset>62230</wp:posOffset>
            </wp:positionV>
            <wp:extent cx="1456690" cy="1524000"/>
            <wp:effectExtent l="0" t="0" r="3810" b="0"/>
            <wp:wrapSquare wrapText="bothSides"/>
            <wp:docPr id="4" name="图片 4" descr="IMG_20191009_1337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91009_133717_1"/>
                    <pic:cNvPicPr>
                      <a:picLocks noChangeAspect="1"/>
                    </pic:cNvPicPr>
                  </pic:nvPicPr>
                  <pic:blipFill>
                    <a:blip r:embed="rId7"/>
                    <a:stretch>
                      <a:fillRect/>
                    </a:stretch>
                  </pic:blipFill>
                  <pic:spPr>
                    <a:xfrm>
                      <a:off x="0" y="0"/>
                      <a:ext cx="1456690" cy="1524000"/>
                    </a:xfrm>
                    <a:prstGeom prst="rect">
                      <a:avLst/>
                    </a:prstGeom>
                  </pic:spPr>
                </pic:pic>
              </a:graphicData>
            </a:graphic>
          </wp:anchor>
        </w:drawing>
      </w:r>
      <w:r>
        <w:rPr>
          <w:rFonts w:hint="eastAsia" w:ascii="楷体" w:hAnsi="楷体" w:eastAsia="楷体" w:cs="楷体"/>
          <w:b/>
          <w:bCs/>
          <w:sz w:val="24"/>
          <w:szCs w:val="32"/>
          <w:lang w:val="en-US" w:eastAsia="zh-CN"/>
        </w:rPr>
        <w:drawing>
          <wp:anchor distT="0" distB="0" distL="114300" distR="114300" simplePos="0" relativeHeight="251661312" behindDoc="0" locked="0" layoutInCell="1" allowOverlap="1">
            <wp:simplePos x="0" y="0"/>
            <wp:positionH relativeFrom="column">
              <wp:posOffset>279400</wp:posOffset>
            </wp:positionH>
            <wp:positionV relativeFrom="paragraph">
              <wp:posOffset>43815</wp:posOffset>
            </wp:positionV>
            <wp:extent cx="2411095" cy="1546860"/>
            <wp:effectExtent l="0" t="0" r="1905" b="2540"/>
            <wp:wrapSquare wrapText="bothSides"/>
            <wp:docPr id="2" name="图片 2" descr="IMG_20191205_13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91205_132448"/>
                    <pic:cNvPicPr>
                      <a:picLocks noChangeAspect="1"/>
                    </pic:cNvPicPr>
                  </pic:nvPicPr>
                  <pic:blipFill>
                    <a:blip r:embed="rId8"/>
                    <a:srcRect l="-202" t="1239" r="567" b="49907"/>
                    <a:stretch>
                      <a:fillRect/>
                    </a:stretch>
                  </pic:blipFill>
                  <pic:spPr>
                    <a:xfrm>
                      <a:off x="0" y="0"/>
                      <a:ext cx="2411095" cy="1546860"/>
                    </a:xfrm>
                    <a:prstGeom prst="rect">
                      <a:avLst/>
                    </a:prstGeom>
                  </pic:spPr>
                </pic:pic>
              </a:graphicData>
            </a:graphic>
          </wp:anchor>
        </w:drawing>
      </w:r>
      <w:r>
        <w:rPr>
          <w:rFonts w:hint="eastAsia" w:ascii="楷体" w:hAnsi="楷体" w:eastAsia="楷体" w:cs="楷体"/>
          <w:b/>
          <w:bCs/>
          <w:sz w:val="24"/>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楷体" w:hAnsi="楷体" w:eastAsia="楷体" w:cs="楷体"/>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楷体" w:hAnsi="楷体" w:eastAsia="楷体" w:cs="楷体"/>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楷体" w:hAnsi="楷体" w:eastAsia="楷体" w:cs="楷体"/>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楷体" w:hAnsi="楷体" w:eastAsia="楷体" w:cs="楷体"/>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楷体" w:hAnsi="楷体" w:eastAsia="楷体" w:cs="楷体"/>
          <w:b w:val="0"/>
          <w:bCs w:val="0"/>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楷体" w:hAnsi="楷体" w:eastAsia="楷体" w:cs="楷体"/>
          <w:b w:val="0"/>
          <w:bCs w:val="0"/>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楷体" w:hAnsi="楷体" w:eastAsia="楷体" w:cs="楷体"/>
          <w:b w:val="0"/>
          <w:bCs w:val="0"/>
          <w:sz w:val="24"/>
          <w:szCs w:val="32"/>
          <w:lang w:val="en-US" w:eastAsia="zh-CN"/>
        </w:rPr>
      </w:pPr>
      <w:r>
        <w:rPr>
          <w:rFonts w:hint="eastAsia" w:ascii="楷体" w:hAnsi="楷体" w:eastAsia="楷体" w:cs="楷体"/>
          <w:b w:val="0"/>
          <w:bCs w:val="0"/>
          <w:sz w:val="24"/>
          <w:szCs w:val="32"/>
          <w:lang w:val="en-US" w:eastAsia="zh-CN"/>
        </w:rPr>
        <w:t>家长们纷纷在群里讲述自己想到的立住纸箱的办法，有的说用绑带进行固定，有的说在纸箱里面做支架，还有的说用角码进行支撑......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default" w:ascii="楷体" w:hAnsi="楷体" w:eastAsia="楷体" w:cs="楷体"/>
          <w:b w:val="0"/>
          <w:bCs w:val="0"/>
          <w:sz w:val="24"/>
          <w:szCs w:val="32"/>
          <w:lang w:val="en-US" w:eastAsia="zh-CN"/>
        </w:rPr>
      </w:pPr>
      <w:r>
        <w:rPr>
          <w:rFonts w:hint="eastAsia" w:ascii="楷体" w:hAnsi="楷体" w:eastAsia="楷体" w:cs="楷体"/>
          <w:b w:val="0"/>
          <w:bCs w:val="0"/>
          <w:sz w:val="24"/>
          <w:szCs w:val="32"/>
          <w:lang w:val="en-US" w:eastAsia="zh-CN"/>
        </w:rPr>
        <w:t>我将家长们说的方法分享给了孩子们，可说实在的，我和孩子们都对这些不太懂。于是，我便拿起纸箱来到器材店寻找家长们说的器材，希望能够找到立柱支箱的办法。可是，器材店的爷爷告诉我这样的角码虽有但无法装在纸箱上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default" w:ascii="楷体" w:hAnsi="楷体" w:eastAsia="楷体" w:cs="楷体"/>
          <w:b w:val="0"/>
          <w:bCs w:val="0"/>
          <w:sz w:val="24"/>
          <w:szCs w:val="32"/>
          <w:lang w:val="en-US" w:eastAsia="zh-CN"/>
        </w:rPr>
      </w:pPr>
      <w:r>
        <w:rPr>
          <w:rFonts w:hint="eastAsia" w:ascii="楷体" w:hAnsi="楷体" w:eastAsia="楷体" w:cs="楷体"/>
          <w:b w:val="0"/>
          <w:bCs w:val="0"/>
          <w:sz w:val="24"/>
          <w:szCs w:val="32"/>
          <w:lang w:val="en-US" w:eastAsia="zh-CN"/>
        </w:rPr>
        <w:t>我把爷爷的话转诉给了孩子们，眼看孩子们就要失落。可孩子们却说：“那我们可以找轮胎夹住纸箱啊”“还可以用我们的椅子试试看。”“还可以用牛奶桶装满水把纸箱夹住。”......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default"/>
          <w:b w:val="0"/>
          <w:bCs w:val="0"/>
          <w:sz w:val="24"/>
          <w:szCs w:val="32"/>
          <w:lang w:val="en-US" w:eastAsia="zh-CN"/>
        </w:rPr>
      </w:pPr>
      <w:r>
        <w:rPr>
          <w:rFonts w:hint="eastAsia" w:ascii="宋体" w:hAnsi="宋体" w:eastAsia="宋体" w:cs="宋体"/>
          <w:b w:val="0"/>
          <w:bCs w:val="0"/>
          <w:sz w:val="24"/>
          <w:szCs w:val="32"/>
          <w:lang w:val="en-US" w:eastAsia="zh-CN"/>
        </w:rPr>
        <w:t>家园互动虽然没有直接解决孩子们遇到的问题，可却无意间打开了孩子们解决问题的思路，只要找到能够扶住纸箱的材料立住纸箱问题就能被解决。我们做大人的可实在是太小看孩子们了，他们的想法既实用又便捷，不妨一试！</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200" w:firstLine="0" w:firstLineChars="0"/>
        <w:jc w:val="left"/>
        <w:textAlignment w:val="auto"/>
        <w:rPr>
          <w:rFonts w:hint="default"/>
          <w:b/>
          <w:bCs/>
          <w:i w:val="0"/>
          <w:iCs w:val="0"/>
          <w:sz w:val="28"/>
          <w:szCs w:val="36"/>
          <w:lang w:val="en-US" w:eastAsia="zh-CN"/>
        </w:rPr>
      </w:pPr>
      <w:r>
        <w:rPr>
          <w:rFonts w:hint="eastAsia"/>
          <w:b/>
          <w:bCs/>
          <w:i w:val="0"/>
          <w:iCs w:val="0"/>
          <w:sz w:val="28"/>
          <w:szCs w:val="36"/>
          <w:lang w:val="en-US" w:eastAsia="zh-CN"/>
        </w:rPr>
        <w:t>师生互动——集体讨论，思维碰撞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孩子们在幼儿园内寻找能够用来立住纸箱的材料：轮胎、椅子、木块、牛奶桶、拱形门......将它们都搬到了户外建构区，接着就运用这些材料进行扶纸箱的活动了。有的孩子扶住纸箱请同伴帮忙用椅子夹住；有的孩子用牛奶桶排成一排放在纸箱的两边；有的孩子用轮胎夹住纸箱......纸箱被立住的时候，孩子们可高兴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可是，并不是所有的孩子都能将纸箱立住，也有的孩子明明将纸箱立住了，可纸箱转眼就倒了。看见这些的我有些着急，我忙着问“你看怎么会倒？”“看看怎么改一下呢”，可没立住纸箱的孩子还是一眼懵懂地看着我。于是我只能改变策略，拍下照片让孩子们在分享环节中群策群力、共同思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left"/>
        <w:textAlignment w:val="auto"/>
        <w:rPr>
          <w:rFonts w:hint="eastAsia" w:ascii="楷体" w:hAnsi="楷体" w:eastAsia="楷体" w:cs="楷体"/>
          <w:b/>
          <w:bCs/>
          <w:sz w:val="24"/>
          <w:szCs w:val="32"/>
          <w:lang w:val="en-US" w:eastAsia="zh-CN"/>
        </w:rPr>
      </w:pPr>
      <w:r>
        <w:rPr>
          <w:rFonts w:hint="eastAsia" w:ascii="楷体" w:hAnsi="楷体" w:eastAsia="楷体" w:cs="楷体"/>
          <w:b/>
          <w:bCs/>
          <w:sz w:val="24"/>
          <w:szCs w:val="32"/>
          <w:lang w:val="en-US" w:eastAsia="zh-CN"/>
        </w:rPr>
        <w:t>情景再现：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楷体" w:hAnsi="楷体" w:eastAsia="楷体" w:cs="楷体"/>
          <w:b w:val="0"/>
          <w:bCs w:val="0"/>
          <w:sz w:val="24"/>
          <w:szCs w:val="32"/>
          <w:lang w:val="en-US" w:eastAsia="zh-CN"/>
        </w:rPr>
      </w:pPr>
      <w:r>
        <w:drawing>
          <wp:anchor distT="0" distB="0" distL="114300" distR="114300" simplePos="0" relativeHeight="251665408" behindDoc="0" locked="0" layoutInCell="1" allowOverlap="1">
            <wp:simplePos x="0" y="0"/>
            <wp:positionH relativeFrom="column">
              <wp:posOffset>4657090</wp:posOffset>
            </wp:positionH>
            <wp:positionV relativeFrom="paragraph">
              <wp:posOffset>192405</wp:posOffset>
            </wp:positionV>
            <wp:extent cx="1294130" cy="1024255"/>
            <wp:effectExtent l="0" t="0" r="1270" b="4445"/>
            <wp:wrapSquare wrapText="bothSides"/>
            <wp:docPr id="3" name="图片 2" descr="mmexport1570845076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mmexport1570845076967"/>
                    <pic:cNvPicPr>
                      <a:picLocks noChangeAspect="1"/>
                    </pic:cNvPicPr>
                  </pic:nvPicPr>
                  <pic:blipFill>
                    <a:blip r:embed="rId9"/>
                    <a:stretch>
                      <a:fillRect/>
                    </a:stretch>
                  </pic:blipFill>
                  <pic:spPr>
                    <a:xfrm>
                      <a:off x="0" y="0"/>
                      <a:ext cx="1294130" cy="1024255"/>
                    </a:xfrm>
                    <a:prstGeom prst="rect">
                      <a:avLst/>
                    </a:prstGeom>
                  </pic:spPr>
                </pic:pic>
              </a:graphicData>
            </a:graphic>
          </wp:anchor>
        </w:drawing>
      </w:r>
      <w:r>
        <w:drawing>
          <wp:anchor distT="0" distB="0" distL="114300" distR="114300" simplePos="0" relativeHeight="251663360" behindDoc="0" locked="0" layoutInCell="1" allowOverlap="1">
            <wp:simplePos x="0" y="0"/>
            <wp:positionH relativeFrom="column">
              <wp:posOffset>3250565</wp:posOffset>
            </wp:positionH>
            <wp:positionV relativeFrom="paragraph">
              <wp:posOffset>201295</wp:posOffset>
            </wp:positionV>
            <wp:extent cx="1334770" cy="1138555"/>
            <wp:effectExtent l="0" t="0" r="11430" b="4445"/>
            <wp:wrapSquare wrapText="bothSides"/>
            <wp:docPr id="9" name="图片 8" descr="mmexport157084509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mmexport1570845098576"/>
                    <pic:cNvPicPr>
                      <a:picLocks noChangeAspect="1"/>
                    </pic:cNvPicPr>
                  </pic:nvPicPr>
                  <pic:blipFill>
                    <a:blip r:embed="rId10"/>
                    <a:srcRect l="19147" t="392" r="22106" b="2806"/>
                    <a:stretch>
                      <a:fillRect/>
                    </a:stretch>
                  </pic:blipFill>
                  <pic:spPr>
                    <a:xfrm>
                      <a:off x="0" y="0"/>
                      <a:ext cx="1334770" cy="1138555"/>
                    </a:xfrm>
                    <a:prstGeom prst="rect">
                      <a:avLst/>
                    </a:prstGeom>
                  </pic:spPr>
                </pic:pic>
              </a:graphicData>
            </a:graphic>
          </wp:anchor>
        </w:drawing>
      </w:r>
      <w:r>
        <w:rPr>
          <w:rFonts w:hint="eastAsia"/>
          <w:b w:val="0"/>
          <w:bCs w:val="0"/>
          <w:sz w:val="24"/>
          <w:szCs w:val="32"/>
          <w:lang w:val="en-US" w:eastAsia="zh-CN"/>
        </w:rPr>
        <w:t xml:space="preserve">  </w:t>
      </w:r>
      <w:r>
        <w:rPr>
          <w:rFonts w:hint="eastAsia" w:ascii="楷体" w:hAnsi="楷体" w:eastAsia="楷体" w:cs="楷体"/>
          <w:b w:val="0"/>
          <w:bCs w:val="0"/>
          <w:sz w:val="24"/>
          <w:szCs w:val="32"/>
          <w:lang w:val="en-US" w:eastAsia="zh-CN"/>
        </w:rPr>
        <w:t xml:space="preserve">  教师将幼儿运用材料没有将纸箱立住的现场拍摄下来，借助多媒体的工具引导幼儿进行集体讨论。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楷体" w:hAnsi="楷体" w:eastAsia="楷体" w:cs="楷体"/>
          <w:b w:val="0"/>
          <w:bCs w:val="0"/>
          <w:sz w:val="24"/>
          <w:szCs w:val="32"/>
          <w:lang w:val="en-US" w:eastAsia="zh-CN"/>
        </w:rPr>
      </w:pPr>
      <w:r>
        <w:rPr>
          <w:rFonts w:hint="eastAsia" w:ascii="楷体" w:hAnsi="楷体" w:eastAsia="楷体" w:cs="楷体"/>
          <w:b w:val="0"/>
          <w:bCs w:val="0"/>
          <w:sz w:val="24"/>
          <w:szCs w:val="32"/>
          <w:lang w:val="en-US" w:eastAsia="zh-CN"/>
        </w:rPr>
        <w:t xml:space="preserve">    师：“看看照片，想想为什么没有立住纸箱？”</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b w:val="0"/>
          <w:bCs w:val="0"/>
          <w:sz w:val="24"/>
          <w:szCs w:val="32"/>
          <w:lang w:val="en-US" w:eastAsia="zh-CN"/>
        </w:rPr>
      </w:pPr>
      <w:r>
        <w:drawing>
          <wp:anchor distT="0" distB="0" distL="114300" distR="114300" simplePos="0" relativeHeight="251666432" behindDoc="0" locked="0" layoutInCell="1" allowOverlap="1">
            <wp:simplePos x="0" y="0"/>
            <wp:positionH relativeFrom="column">
              <wp:posOffset>4667250</wp:posOffset>
            </wp:positionH>
            <wp:positionV relativeFrom="paragraph">
              <wp:posOffset>43815</wp:posOffset>
            </wp:positionV>
            <wp:extent cx="1264285" cy="1149350"/>
            <wp:effectExtent l="0" t="0" r="5715" b="6350"/>
            <wp:wrapSquare wrapText="bothSides"/>
            <wp:docPr id="5" name="图片 1" descr="mmexport1570845088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mmexport1570845088449"/>
                    <pic:cNvPicPr>
                      <a:picLocks noChangeAspect="1"/>
                    </pic:cNvPicPr>
                  </pic:nvPicPr>
                  <pic:blipFill>
                    <a:blip r:embed="rId11"/>
                    <a:srcRect r="5792" b="19256"/>
                    <a:stretch>
                      <a:fillRect/>
                    </a:stretch>
                  </pic:blipFill>
                  <pic:spPr>
                    <a:xfrm>
                      <a:off x="0" y="0"/>
                      <a:ext cx="1264285" cy="1149350"/>
                    </a:xfrm>
                    <a:prstGeom prst="rect">
                      <a:avLst/>
                    </a:prstGeom>
                  </pic:spPr>
                </pic:pic>
              </a:graphicData>
            </a:graphic>
          </wp:anchor>
        </w:drawing>
      </w:r>
      <w:r>
        <w:drawing>
          <wp:anchor distT="0" distB="0" distL="114300" distR="114300" simplePos="0" relativeHeight="251664384" behindDoc="0" locked="0" layoutInCell="1" allowOverlap="1">
            <wp:simplePos x="0" y="0"/>
            <wp:positionH relativeFrom="column">
              <wp:posOffset>3244215</wp:posOffset>
            </wp:positionH>
            <wp:positionV relativeFrom="paragraph">
              <wp:posOffset>161290</wp:posOffset>
            </wp:positionV>
            <wp:extent cx="1348105" cy="1026160"/>
            <wp:effectExtent l="0" t="0" r="10795" b="2540"/>
            <wp:wrapSquare wrapText="bothSides"/>
            <wp:docPr id="7" name="图片 6" descr="mmexport157084517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mmexport1570845171706"/>
                    <pic:cNvPicPr>
                      <a:picLocks noChangeAspect="1"/>
                    </pic:cNvPicPr>
                  </pic:nvPicPr>
                  <pic:blipFill>
                    <a:blip r:embed="rId12"/>
                    <a:srcRect l="5860" r="8500" b="89"/>
                    <a:stretch>
                      <a:fillRect/>
                    </a:stretch>
                  </pic:blipFill>
                  <pic:spPr>
                    <a:xfrm>
                      <a:off x="0" y="0"/>
                      <a:ext cx="1348105" cy="1026160"/>
                    </a:xfrm>
                    <a:prstGeom prst="rect">
                      <a:avLst/>
                    </a:prstGeom>
                  </pic:spPr>
                </pic:pic>
              </a:graphicData>
            </a:graphic>
          </wp:anchor>
        </w:drawing>
      </w:r>
      <w:r>
        <w:rPr>
          <w:rFonts w:hint="eastAsia"/>
          <w:b w:val="0"/>
          <w:bCs w:val="0"/>
          <w:sz w:val="24"/>
          <w:szCs w:val="32"/>
          <w:lang w:val="en-US" w:eastAsia="zh-CN"/>
        </w:rPr>
        <w:t xml:space="preserve">    </w:t>
      </w:r>
      <w:r>
        <w:rPr>
          <w:rFonts w:hint="eastAsia" w:ascii="楷体" w:hAnsi="楷体" w:eastAsia="楷体" w:cs="楷体"/>
          <w:b w:val="0"/>
          <w:bCs w:val="0"/>
          <w:sz w:val="24"/>
          <w:szCs w:val="32"/>
          <w:lang w:val="en-US" w:eastAsia="zh-CN"/>
        </w:rPr>
        <w:t>小爱：“阳阳钻在纸箱里面，他太用力了，椅子一碰就倒了，纸箱也倒了。”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楷体" w:hAnsi="楷体" w:eastAsia="楷体" w:cs="楷体"/>
          <w:b w:val="0"/>
          <w:bCs w:val="0"/>
          <w:sz w:val="24"/>
          <w:szCs w:val="32"/>
          <w:lang w:val="en-US" w:eastAsia="zh-CN"/>
        </w:rPr>
      </w:pPr>
      <w:r>
        <w:rPr>
          <w:rFonts w:hint="eastAsia"/>
          <w:b w:val="0"/>
          <w:bCs w:val="0"/>
          <w:sz w:val="24"/>
          <w:szCs w:val="32"/>
          <w:lang w:val="en-US" w:eastAsia="zh-CN"/>
        </w:rPr>
        <w:t xml:space="preserve">    </w:t>
      </w:r>
      <w:r>
        <w:rPr>
          <w:rFonts w:hint="eastAsia" w:ascii="楷体" w:hAnsi="楷体" w:eastAsia="楷体" w:cs="楷体"/>
          <w:b w:val="0"/>
          <w:bCs w:val="0"/>
          <w:sz w:val="24"/>
          <w:szCs w:val="32"/>
          <w:lang w:val="en-US" w:eastAsia="zh-CN"/>
        </w:rPr>
        <w:t>师：“所以在扶纸箱时需要轻轻地哦。”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楷体" w:hAnsi="楷体" w:eastAsia="楷体" w:cs="楷体"/>
          <w:b w:val="0"/>
          <w:bCs w:val="0"/>
          <w:sz w:val="24"/>
          <w:szCs w:val="32"/>
          <w:lang w:val="en-US" w:eastAsia="zh-CN"/>
        </w:rPr>
      </w:pPr>
      <w:r>
        <w:rPr>
          <w:rFonts w:hint="eastAsia" w:ascii="楷体" w:hAnsi="楷体" w:eastAsia="楷体" w:cs="楷体"/>
          <w:b w:val="0"/>
          <w:bCs w:val="0"/>
          <w:sz w:val="24"/>
          <w:szCs w:val="32"/>
          <w:lang w:val="en-US" w:eastAsia="zh-CN"/>
        </w:rPr>
        <w:t>杰杰：“牛奶瓶太矮了，纸箱高，就倒了。”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b w:val="0"/>
          <w:bCs w:val="0"/>
          <w:sz w:val="24"/>
          <w:szCs w:val="32"/>
          <w:lang w:val="en-US" w:eastAsia="zh-CN"/>
        </w:rPr>
      </w:pPr>
      <w:r>
        <w:rPr>
          <w:rFonts w:hint="eastAsia" w:ascii="楷体" w:hAnsi="楷体" w:eastAsia="楷体" w:cs="楷体"/>
          <w:b w:val="0"/>
          <w:bCs w:val="0"/>
          <w:sz w:val="24"/>
          <w:szCs w:val="32"/>
          <w:lang w:val="en-US" w:eastAsia="zh-CN"/>
        </w:rPr>
        <w:t xml:space="preserve">  小涵：“轮胎一边放了一个，一边放两个，高度不一样，而且纸箱很高，就倒了。”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jc w:val="left"/>
        <w:textAlignment w:val="auto"/>
        <w:rPr>
          <w:rFonts w:hint="default" w:ascii="楷体" w:hAnsi="楷体" w:eastAsia="楷体" w:cs="楷体"/>
          <w:b w:val="0"/>
          <w:bCs w:val="0"/>
          <w:sz w:val="24"/>
          <w:szCs w:val="32"/>
          <w:lang w:val="en-US" w:eastAsia="zh-CN"/>
        </w:rPr>
      </w:pPr>
      <w:r>
        <w:rPr>
          <w:rFonts w:hint="eastAsia"/>
          <w:b w:val="0"/>
          <w:bCs w:val="0"/>
          <w:sz w:val="24"/>
          <w:szCs w:val="32"/>
          <w:lang w:val="en-US" w:eastAsia="zh-CN"/>
        </w:rPr>
        <w:t xml:space="preserve">  </w:t>
      </w:r>
      <w:r>
        <w:rPr>
          <w:rFonts w:hint="eastAsia" w:ascii="楷体" w:hAnsi="楷体" w:eastAsia="楷体" w:cs="楷体"/>
          <w:b w:val="0"/>
          <w:bCs w:val="0"/>
          <w:sz w:val="24"/>
          <w:szCs w:val="32"/>
          <w:lang w:val="en-US" w:eastAsia="zh-CN"/>
        </w:rPr>
        <w:t>乐乐：“老师，你看椅子没有夹紧纸箱，纸箱就会倒了啊！”......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sz w:val="24"/>
          <w:szCs w:val="32"/>
          <w:lang w:val="en-US" w:eastAsia="zh-CN"/>
        </w:rPr>
      </w:pPr>
      <w:r>
        <w:rPr>
          <w:rFonts w:hint="eastAsia"/>
          <w:b w:val="0"/>
          <w:bCs w:val="0"/>
          <w:sz w:val="24"/>
          <w:szCs w:val="32"/>
          <w:lang w:val="en-US" w:eastAsia="zh-CN"/>
        </w:rPr>
        <w:t xml:space="preserve">    </w:t>
      </w:r>
      <w:r>
        <w:rPr>
          <w:rFonts w:hint="eastAsia" w:ascii="宋体" w:hAnsi="宋体" w:eastAsia="宋体" w:cs="宋体"/>
          <w:b w:val="0"/>
          <w:bCs w:val="0"/>
          <w:sz w:val="24"/>
          <w:szCs w:val="32"/>
          <w:lang w:val="en-US" w:eastAsia="zh-CN"/>
        </w:rPr>
        <w:t>通过师幼互动、集体讨论的方法，孩子们知道了原来运用材料时还需要倚仗一个“巧”字啊。如果没有用材料夹紧纸箱，纸箱没有支撑自然会倒；如果支撑做的不到位，出现高度不一支撑力度不够的情况，纸箱还是会倒；如果在游戏过程中，孩子的手、脚、身体在接触纸箱时太用力，纸箱就会被压倒......这些不就是孩子通过实际操作发现的知识吗？比教师一味着急地灌输知识更有效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200" w:firstLine="0" w:firstLineChars="0"/>
        <w:jc w:val="left"/>
        <w:textAlignment w:val="auto"/>
        <w:rPr>
          <w:rFonts w:hint="default"/>
          <w:b/>
          <w:bCs/>
          <w:sz w:val="28"/>
          <w:szCs w:val="36"/>
          <w:lang w:val="en-US" w:eastAsia="zh-CN"/>
        </w:rPr>
      </w:pPr>
      <w:r>
        <w:rPr>
          <w:rFonts w:hint="eastAsia"/>
          <w:b w:val="0"/>
          <w:bCs w:val="0"/>
          <w:sz w:val="24"/>
          <w:szCs w:val="32"/>
          <w:lang w:val="en-US" w:eastAsia="zh-CN"/>
        </w:rPr>
        <w:t xml:space="preserve"> </w:t>
      </w:r>
      <w:r>
        <w:rPr>
          <w:rFonts w:hint="eastAsia"/>
          <w:b/>
          <w:bCs/>
          <w:sz w:val="28"/>
          <w:szCs w:val="36"/>
          <w:lang w:val="en-US" w:eastAsia="zh-CN"/>
        </w:rPr>
        <w:t>生生互动——小思想，却有大创造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b w:val="0"/>
          <w:bCs w:val="0"/>
          <w:sz w:val="24"/>
          <w:szCs w:val="24"/>
          <w:lang w:val="en-US" w:eastAsia="zh-CN"/>
        </w:rPr>
      </w:pPr>
      <w:r>
        <w:rPr>
          <w:rFonts w:hint="eastAsia"/>
          <w:b w:val="0"/>
          <w:bCs w:val="0"/>
          <w:sz w:val="24"/>
          <w:szCs w:val="24"/>
          <w:lang w:val="en-US" w:eastAsia="zh-CN"/>
        </w:rPr>
        <w:t>在集体讨论之后，孩子们搬来材料再次进行尝试。他们注意着材料的运用，如在遇到大型纸箱时会避开用矮小的材料，用轮胎时会叠高紧紧夹住纸箱，达到高度上的统一后，纸箱便立住了。可当我们开心地以为纸箱被我们征服的时候，一个个纸箱又开始有了坍塌的迹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楷体" w:hAnsi="楷体" w:eastAsia="楷体" w:cs="楷体"/>
          <w:b w:val="0"/>
          <w:bCs w:val="0"/>
          <w:sz w:val="24"/>
          <w:szCs w:val="32"/>
          <w:lang w:val="en-US" w:eastAsia="zh-CN"/>
        </w:rPr>
      </w:pPr>
      <w:r>
        <w:rPr>
          <w:rFonts w:hint="eastAsia"/>
          <w:b w:val="0"/>
          <w:bCs w:val="0"/>
          <w:sz w:val="24"/>
          <w:szCs w:val="24"/>
          <w:lang w:val="en-US" w:eastAsia="zh-CN"/>
        </w:rPr>
        <w:t>我打算拍照团讨，可明显孩子们已经等不及地想要解决这突如其来的问题了。他们围坐在一起自己开始讨论改变策略，并尝试变换材料解决问题。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楷体" w:hAnsi="楷体" w:eastAsia="楷体" w:cs="楷体"/>
          <w:b/>
          <w:bCs/>
          <w:sz w:val="24"/>
          <w:szCs w:val="32"/>
          <w:lang w:val="en-US" w:eastAsia="zh-CN"/>
        </w:rPr>
      </w:pPr>
      <w:r>
        <w:rPr>
          <w:rFonts w:hint="eastAsia" w:ascii="楷体" w:hAnsi="楷体" w:eastAsia="楷体" w:cs="楷体"/>
        </w:rPr>
        <w:drawing>
          <wp:anchor distT="0" distB="0" distL="114300" distR="114300" simplePos="0" relativeHeight="251668480" behindDoc="0" locked="0" layoutInCell="1" allowOverlap="1">
            <wp:simplePos x="0" y="0"/>
            <wp:positionH relativeFrom="column">
              <wp:posOffset>274320</wp:posOffset>
            </wp:positionH>
            <wp:positionV relativeFrom="paragraph">
              <wp:posOffset>264795</wp:posOffset>
            </wp:positionV>
            <wp:extent cx="1326515" cy="1431290"/>
            <wp:effectExtent l="0" t="0" r="3810" b="6985"/>
            <wp:wrapSquare wrapText="bothSides"/>
            <wp:docPr id="8" name="图片 6" descr="8B65E81402CB81E5DE4D140F8DAEC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8B65E81402CB81E5DE4D140F8DAEC226"/>
                    <pic:cNvPicPr>
                      <a:picLocks noChangeAspect="1"/>
                    </pic:cNvPicPr>
                  </pic:nvPicPr>
                  <pic:blipFill>
                    <a:blip r:embed="rId13"/>
                    <a:srcRect r="10980"/>
                    <a:stretch>
                      <a:fillRect/>
                    </a:stretch>
                  </pic:blipFill>
                  <pic:spPr>
                    <a:xfrm rot="5400000">
                      <a:off x="0" y="0"/>
                      <a:ext cx="1326515" cy="1431290"/>
                    </a:xfrm>
                    <a:prstGeom prst="rect">
                      <a:avLst/>
                    </a:prstGeom>
                  </pic:spPr>
                </pic:pic>
              </a:graphicData>
            </a:graphic>
          </wp:anchor>
        </w:drawing>
      </w:r>
      <w:r>
        <w:rPr>
          <w:rFonts w:hint="eastAsia" w:ascii="楷体" w:hAnsi="楷体" w:eastAsia="楷体" w:cs="楷体"/>
        </w:rPr>
        <w:drawing>
          <wp:anchor distT="0" distB="0" distL="114300" distR="114300" simplePos="0" relativeHeight="251669504" behindDoc="0" locked="0" layoutInCell="1" allowOverlap="1">
            <wp:simplePos x="0" y="0"/>
            <wp:positionH relativeFrom="column">
              <wp:posOffset>1789430</wp:posOffset>
            </wp:positionH>
            <wp:positionV relativeFrom="paragraph">
              <wp:posOffset>341630</wp:posOffset>
            </wp:positionV>
            <wp:extent cx="1648460" cy="1315720"/>
            <wp:effectExtent l="0" t="0" r="2540" b="5080"/>
            <wp:wrapSquare wrapText="bothSides"/>
            <wp:docPr id="10" name="图片 7" descr="FEFBDA9B95386B7F1ED01BFCECDC07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FEFBDA9B95386B7F1ED01BFCECDC07B6"/>
                    <pic:cNvPicPr>
                      <a:picLocks noChangeAspect="1"/>
                    </pic:cNvPicPr>
                  </pic:nvPicPr>
                  <pic:blipFill>
                    <a:blip r:embed="rId14"/>
                    <a:stretch>
                      <a:fillRect/>
                    </a:stretch>
                  </pic:blipFill>
                  <pic:spPr>
                    <a:xfrm>
                      <a:off x="0" y="0"/>
                      <a:ext cx="1648460" cy="1315720"/>
                    </a:xfrm>
                    <a:prstGeom prst="rect">
                      <a:avLst/>
                    </a:prstGeom>
                  </pic:spPr>
                </pic:pic>
              </a:graphicData>
            </a:graphic>
          </wp:anchor>
        </w:drawing>
      </w:r>
      <w:r>
        <w:rPr>
          <w:rFonts w:hint="eastAsia" w:ascii="楷体" w:hAnsi="楷体" w:eastAsia="楷体" w:cs="楷体"/>
          <w:b/>
          <w:bCs/>
          <w:sz w:val="24"/>
          <w:szCs w:val="32"/>
          <w:lang w:val="en-US" w:eastAsia="zh-CN"/>
        </w:rPr>
        <w:t>情景再现：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楷体" w:hAnsi="楷体" w:eastAsia="楷体" w:cs="楷体"/>
          <w:b w:val="0"/>
          <w:bCs w:val="0"/>
          <w:sz w:val="24"/>
          <w:szCs w:val="32"/>
          <w:lang w:val="en-US" w:eastAsia="zh-CN"/>
        </w:rPr>
      </w:pPr>
      <w:r>
        <w:rPr>
          <w:rFonts w:hint="eastAsia" w:ascii="楷体" w:hAnsi="楷体" w:eastAsia="楷体" w:cs="楷体"/>
        </w:rPr>
        <w:drawing>
          <wp:anchor distT="0" distB="0" distL="114300" distR="114300" simplePos="0" relativeHeight="251667456" behindDoc="0" locked="0" layoutInCell="1" allowOverlap="1">
            <wp:simplePos x="0" y="0"/>
            <wp:positionH relativeFrom="column">
              <wp:posOffset>36195</wp:posOffset>
            </wp:positionH>
            <wp:positionV relativeFrom="paragraph">
              <wp:posOffset>71755</wp:posOffset>
            </wp:positionV>
            <wp:extent cx="1712595" cy="1315085"/>
            <wp:effectExtent l="0" t="0" r="1905" b="5715"/>
            <wp:wrapSquare wrapText="bothSides"/>
            <wp:docPr id="6" name="图片 2" descr="B67C1754AF56A055B23ABED8C7F9E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B67C1754AF56A055B23ABED8C7F9E04C"/>
                    <pic:cNvPicPr>
                      <a:picLocks noChangeAspect="1"/>
                    </pic:cNvPicPr>
                  </pic:nvPicPr>
                  <pic:blipFill>
                    <a:blip r:embed="rId15"/>
                    <a:stretch>
                      <a:fillRect/>
                    </a:stretch>
                  </pic:blipFill>
                  <pic:spPr>
                    <a:xfrm>
                      <a:off x="0" y="0"/>
                      <a:ext cx="1712595" cy="131508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楷体" w:hAnsi="楷体" w:eastAsia="楷体" w:cs="楷体"/>
          <w:b w:val="0"/>
          <w:bCs w:val="0"/>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楷体" w:hAnsi="楷体" w:eastAsia="楷体" w:cs="楷体"/>
          <w:b w:val="0"/>
          <w:bCs w:val="0"/>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楷体" w:hAnsi="楷体" w:eastAsia="楷体" w:cs="楷体"/>
          <w:b w:val="0"/>
          <w:bCs w:val="0"/>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楷体" w:hAnsi="楷体" w:eastAsia="楷体" w:cs="楷体"/>
          <w:b w:val="0"/>
          <w:bCs w:val="0"/>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楷体" w:hAnsi="楷体" w:eastAsia="楷体" w:cs="楷体"/>
          <w:b w:val="0"/>
          <w:bCs w:val="0"/>
          <w:sz w:val="24"/>
          <w:szCs w:val="32"/>
          <w:lang w:val="en-US" w:eastAsia="zh-CN"/>
        </w:rPr>
      </w:pPr>
      <w:r>
        <w:rPr>
          <w:rFonts w:hint="eastAsia" w:ascii="楷体" w:hAnsi="楷体" w:eastAsia="楷体" w:cs="楷体"/>
          <w:b w:val="0"/>
          <w:bCs w:val="0"/>
          <w:sz w:val="24"/>
          <w:szCs w:val="32"/>
          <w:lang w:val="en-US" w:eastAsia="zh-CN"/>
        </w:rPr>
        <w:t>小西：“你们看，纸箱这里有折痕。”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楷体" w:hAnsi="楷体" w:eastAsia="楷体" w:cs="楷体"/>
          <w:b w:val="0"/>
          <w:bCs w:val="0"/>
          <w:sz w:val="24"/>
          <w:szCs w:val="32"/>
          <w:lang w:val="en-US" w:eastAsia="zh-CN"/>
        </w:rPr>
      </w:pPr>
      <w:r>
        <w:rPr>
          <w:rFonts w:hint="eastAsia" w:ascii="楷体" w:hAnsi="楷体" w:eastAsia="楷体" w:cs="楷体"/>
          <w:b w:val="0"/>
          <w:bCs w:val="0"/>
          <w:sz w:val="24"/>
          <w:szCs w:val="32"/>
          <w:lang w:val="en-US" w:eastAsia="zh-CN"/>
        </w:rPr>
        <w:t>周周：“真的哎！这样（纸箱）会倒下去的。”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楷体" w:hAnsi="楷体" w:eastAsia="楷体" w:cs="楷体"/>
          <w:b w:val="0"/>
          <w:bCs w:val="0"/>
          <w:sz w:val="24"/>
          <w:szCs w:val="32"/>
          <w:lang w:val="en-US" w:eastAsia="zh-CN"/>
        </w:rPr>
      </w:pPr>
      <w:r>
        <w:rPr>
          <w:rFonts w:hint="eastAsia" w:ascii="楷体" w:hAnsi="楷体" w:eastAsia="楷体" w:cs="楷体"/>
          <w:b w:val="0"/>
          <w:bCs w:val="0"/>
          <w:sz w:val="24"/>
          <w:szCs w:val="32"/>
          <w:lang w:val="en-US" w:eastAsia="zh-CN"/>
        </w:rPr>
        <w:t>帆帆赶紧去搬来木块说：“我来用木块撑在里面。”说完就做了起来。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jc w:val="left"/>
        <w:textAlignment w:val="auto"/>
        <w:rPr>
          <w:rFonts w:hint="eastAsia" w:ascii="楷体" w:hAnsi="楷体" w:eastAsia="楷体" w:cs="楷体"/>
          <w:b w:val="0"/>
          <w:bCs w:val="0"/>
          <w:sz w:val="24"/>
          <w:szCs w:val="32"/>
          <w:lang w:val="en-US" w:eastAsia="zh-CN"/>
        </w:rPr>
      </w:pPr>
      <w:r>
        <w:rPr>
          <w:rFonts w:hint="eastAsia" w:ascii="楷体" w:hAnsi="楷体" w:eastAsia="楷体" w:cs="楷体"/>
          <w:b w:val="0"/>
          <w:bCs w:val="0"/>
          <w:sz w:val="24"/>
          <w:szCs w:val="32"/>
          <w:lang w:val="en-US" w:eastAsia="zh-CN"/>
        </w:rPr>
        <w:t>可一松手，纸箱就开始倾斜了。丝丝马上用手扶住了木块，说“这个木块会倒的。”说完便滚了轮胎过来，她把轮胎放在里面左一个右一个撑住纸箱，周周又连忙用椅子在纸箱的外面撑住，这下纸箱纹丝不动地立着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b w:val="0"/>
          <w:bCs w:val="0"/>
          <w:sz w:val="24"/>
          <w:szCs w:val="32"/>
          <w:lang w:val="en-US" w:eastAsia="zh-CN"/>
        </w:rPr>
      </w:pPr>
      <w:r>
        <w:rPr>
          <w:rFonts w:hint="eastAsia"/>
          <w:b w:val="0"/>
          <w:bCs w:val="0"/>
          <w:sz w:val="24"/>
          <w:szCs w:val="32"/>
          <w:lang w:val="en-US" w:eastAsia="zh-CN"/>
        </w:rPr>
        <w:t xml:space="preserve">    通过此次团讨，孩子们发现原来纸箱的里里外外都需要做支撑。而且里外支撑的材料的运用还是一项大大的研究点，如：木块本就容易倒，就不适合叠高放在纸箱的里面做支撑，且不安全。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default"/>
          <w:b w:val="0"/>
          <w:bCs w:val="0"/>
          <w:sz w:val="24"/>
          <w:szCs w:val="32"/>
          <w:lang w:val="en-US" w:eastAsia="zh-CN"/>
        </w:rPr>
      </w:pPr>
      <w:r>
        <w:rPr>
          <w:rFonts w:hint="eastAsia"/>
          <w:b w:val="0"/>
          <w:bCs w:val="0"/>
          <w:sz w:val="24"/>
          <w:szCs w:val="32"/>
          <w:lang w:val="en-US" w:eastAsia="zh-CN"/>
        </w:rPr>
        <w:t>孩子的操作实践、想法分享具有即时性的特点，他们需要宽松的氛围由他们大展手脚、自由地创造。在孩子们自发地生生互动的时候，教师尽量做到要管住手、管住嘴，试着跟随孩子的思想去慢慢探索。尽管有的时候会有困难，但我相信再等等孩子，询问他们的想法并支持他们实践，终究会有大的创造！</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200" w:firstLine="0" w:firstLineChars="0"/>
        <w:jc w:val="left"/>
        <w:textAlignment w:val="auto"/>
        <w:rPr>
          <w:rFonts w:hint="default"/>
          <w:b/>
          <w:bCs/>
          <w:sz w:val="28"/>
          <w:szCs w:val="36"/>
          <w:lang w:val="en-US" w:eastAsia="zh-CN"/>
        </w:rPr>
      </w:pPr>
      <w:r>
        <w:rPr>
          <w:rFonts w:hint="eastAsia"/>
          <w:b/>
          <w:bCs/>
          <w:sz w:val="28"/>
          <w:szCs w:val="36"/>
          <w:lang w:val="en-US" w:eastAsia="zh-CN"/>
        </w:rPr>
        <w:t>纵观课程——追随幼儿，及时调整</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b w:val="0"/>
          <w:bCs w:val="0"/>
          <w:sz w:val="24"/>
          <w:szCs w:val="32"/>
          <w:lang w:val="en-US" w:eastAsia="zh-CN"/>
        </w:rPr>
      </w:pPr>
      <w:r>
        <w:rPr>
          <w:rFonts w:hint="eastAsia"/>
          <w:b w:val="0"/>
          <w:bCs w:val="0"/>
          <w:sz w:val="24"/>
          <w:szCs w:val="32"/>
          <w:lang w:val="en-US" w:eastAsia="zh-CN"/>
        </w:rPr>
        <w:t>根据教师当初的预设，会觉得幼儿能够利用纸箱进行连接并建构出一个大型迷宫，可是在生成课程的过程中才发现仅仅是从纸箱之间的连接到选用支撑纸箱的材料再到材料的运用这三方面对孩子来说就已经是经历了重重挑战了。</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b w:val="0"/>
          <w:bCs w:val="0"/>
          <w:sz w:val="24"/>
          <w:szCs w:val="32"/>
          <w:lang w:val="en-US" w:eastAsia="zh-CN"/>
        </w:rPr>
      </w:pPr>
      <w:r>
        <w:rPr>
          <w:rFonts w:hint="eastAsia"/>
          <w:b w:val="0"/>
          <w:bCs w:val="0"/>
          <w:sz w:val="24"/>
          <w:szCs w:val="32"/>
          <w:lang w:val="en-US" w:eastAsia="zh-CN"/>
        </w:rPr>
        <w:t>除了本文中列举出来的案例之外，在课程的实践中还是会有连续性生发的问题出现：少数纸箱还是会倒、有的材料在幼儿运用的过程中出现不安全的现象、孩子希望寻找更多的材料进行游戏等等。</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b w:val="0"/>
          <w:bCs w:val="0"/>
          <w:sz w:val="24"/>
          <w:szCs w:val="32"/>
          <w:lang w:val="en-US" w:eastAsia="zh-CN"/>
        </w:rPr>
      </w:pPr>
      <w:r>
        <w:rPr>
          <w:rFonts w:hint="eastAsia"/>
          <w:b w:val="0"/>
          <w:bCs w:val="0"/>
          <w:sz w:val="24"/>
          <w:szCs w:val="32"/>
          <w:lang w:val="en-US" w:eastAsia="zh-CN"/>
        </w:rPr>
        <w:t>在遇到问题的时候，教师不必过于紧张、过于着急地想解决掉孩子们的问题，因为课程中的活动生发往往不是教师能够完全预设的，教师要试着静下心跟随幼儿其后，观察幼儿的动态，倾听幼儿的想法并支持幼儿去尝试。孩子们在这样一个宽松的环境下就能获得自由，他们能够自由地操作、自由地思考、自在地获取知识！</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default"/>
          <w:b w:val="0"/>
          <w:bCs w:val="0"/>
          <w:sz w:val="24"/>
          <w:szCs w:val="32"/>
          <w:lang w:val="en-US" w:eastAsia="zh-CN"/>
        </w:rPr>
      </w:pPr>
      <w:r>
        <w:rPr>
          <w:rFonts w:hint="eastAsia"/>
          <w:b w:val="0"/>
          <w:bCs w:val="0"/>
          <w:sz w:val="24"/>
          <w:szCs w:val="32"/>
          <w:lang w:val="en-US" w:eastAsia="zh-CN"/>
        </w:rPr>
        <w:t>当预设邂逅生成，别担心，记住与孩子相依，课程依然继续前行！</w:t>
      </w:r>
      <w:bookmarkStart w:id="0" w:name="_GoBack"/>
      <w:bookmarkEnd w:id="0"/>
    </w:p>
    <w:sectPr>
      <w:pgSz w:w="11906" w:h="16838"/>
      <w:pgMar w:top="1134" w:right="1134" w:bottom="1134"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6"/>
        </w:rPr>
      </w:pPr>
      <w:r>
        <w:rPr>
          <w:rFonts w:hint="eastAsia"/>
          <w:lang w:val="en-US" w:eastAsia="zh-CN"/>
        </w:rPr>
        <w:t>参考文献：</w:t>
      </w:r>
    </w:p>
    <w:p>
      <w:pPr>
        <w:pStyle w:val="2"/>
        <w:snapToGrid w:val="0"/>
        <w:rPr>
          <w:rFonts w:hint="default"/>
          <w:lang w:val="en-US" w:eastAsia="zh-CN"/>
        </w:rPr>
      </w:pPr>
      <w:r>
        <w:rPr>
          <w:rStyle w:val="6"/>
        </w:rPr>
        <w:endnoteRef/>
      </w:r>
      <w:r>
        <w:t xml:space="preserve"> </w:t>
      </w:r>
      <w:r>
        <w:rPr>
          <w:rFonts w:hint="eastAsia"/>
          <w:lang w:val="en-US" w:eastAsia="zh-CN"/>
        </w:rPr>
        <w:t>《求解预设与生成》周卫东，2017.1.7</w:t>
      </w:r>
    </w:p>
  </w:endnote>
  <w:endnote w:id="1">
    <w:p>
      <w:pPr>
        <w:pStyle w:val="2"/>
        <w:snapToGrid w:val="0"/>
        <w:rPr>
          <w:rFonts w:hint="default" w:eastAsiaTheme="minorEastAsia"/>
          <w:lang w:val="en-US" w:eastAsia="zh-CN"/>
        </w:rPr>
      </w:pPr>
      <w:r>
        <w:rPr>
          <w:rStyle w:val="6"/>
        </w:rPr>
        <w:endnoteRef/>
      </w:r>
      <w:r>
        <w:t xml:space="preserve"> </w:t>
      </w:r>
      <w:r>
        <w:rPr>
          <w:rFonts w:hint="eastAsia"/>
          <w:lang w:eastAsia="zh-CN"/>
        </w:rPr>
        <w:t>《</w:t>
      </w:r>
      <w:r>
        <w:rPr>
          <w:rFonts w:hint="eastAsia"/>
          <w:lang w:val="en-US" w:eastAsia="zh-CN"/>
        </w:rPr>
        <w:t>幼儿园教育指导纲要</w:t>
      </w:r>
      <w:r>
        <w:rPr>
          <w:rFonts w:hint="eastAsia"/>
          <w:lang w:eastAsia="zh-CN"/>
        </w:rPr>
        <w:t>》（</w:t>
      </w:r>
      <w:r>
        <w:rPr>
          <w:rFonts w:hint="eastAsia"/>
          <w:lang w:val="en-US" w:eastAsia="zh-CN"/>
        </w:rPr>
        <w:t>试行</w:t>
      </w:r>
      <w:r>
        <w:rPr>
          <w:rFonts w:hint="eastAsia"/>
          <w:lang w:eastAsia="zh-CN"/>
        </w:rPr>
        <w:t>），</w:t>
      </w:r>
      <w:r>
        <w:rPr>
          <w:rFonts w:hint="eastAsia"/>
          <w:lang w:val="en-US" w:eastAsia="zh-CN"/>
        </w:rPr>
        <w:t>教育部，2001.7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BAED"/>
    <w:multiLevelType w:val="singleLevel"/>
    <w:tmpl w:val="167EBAE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B5244"/>
    <w:rsid w:val="01BE114E"/>
    <w:rsid w:val="03231691"/>
    <w:rsid w:val="05FB297B"/>
    <w:rsid w:val="06E741F0"/>
    <w:rsid w:val="07C25EC7"/>
    <w:rsid w:val="091E48B8"/>
    <w:rsid w:val="0AE011DD"/>
    <w:rsid w:val="0B684666"/>
    <w:rsid w:val="0DB71CAA"/>
    <w:rsid w:val="10C94BD9"/>
    <w:rsid w:val="11F74A46"/>
    <w:rsid w:val="121D3FBE"/>
    <w:rsid w:val="13835ED0"/>
    <w:rsid w:val="13893A9B"/>
    <w:rsid w:val="14970ABE"/>
    <w:rsid w:val="151870EC"/>
    <w:rsid w:val="15A15CE8"/>
    <w:rsid w:val="176B0D5C"/>
    <w:rsid w:val="17915300"/>
    <w:rsid w:val="179D1A1F"/>
    <w:rsid w:val="18D27DDF"/>
    <w:rsid w:val="19547340"/>
    <w:rsid w:val="1CEF5629"/>
    <w:rsid w:val="1DAB0697"/>
    <w:rsid w:val="1F2C3A54"/>
    <w:rsid w:val="20BE61B8"/>
    <w:rsid w:val="22CD6168"/>
    <w:rsid w:val="26197188"/>
    <w:rsid w:val="263A62E9"/>
    <w:rsid w:val="28104470"/>
    <w:rsid w:val="2817253F"/>
    <w:rsid w:val="2A191A6B"/>
    <w:rsid w:val="2DBF3859"/>
    <w:rsid w:val="2DF43B13"/>
    <w:rsid w:val="2E62296C"/>
    <w:rsid w:val="2F0A261A"/>
    <w:rsid w:val="2FEB136E"/>
    <w:rsid w:val="32696BA1"/>
    <w:rsid w:val="3345107C"/>
    <w:rsid w:val="38AF16AD"/>
    <w:rsid w:val="3A940759"/>
    <w:rsid w:val="3B7B5244"/>
    <w:rsid w:val="3C25530D"/>
    <w:rsid w:val="3C2E109D"/>
    <w:rsid w:val="3C495AB7"/>
    <w:rsid w:val="3C5475EC"/>
    <w:rsid w:val="3DB143AF"/>
    <w:rsid w:val="42F16FBD"/>
    <w:rsid w:val="43044C6A"/>
    <w:rsid w:val="43971EA5"/>
    <w:rsid w:val="4627169A"/>
    <w:rsid w:val="46276701"/>
    <w:rsid w:val="46946DB0"/>
    <w:rsid w:val="48795A48"/>
    <w:rsid w:val="48B31B92"/>
    <w:rsid w:val="49173C45"/>
    <w:rsid w:val="4AB67E2D"/>
    <w:rsid w:val="4BAE2EAA"/>
    <w:rsid w:val="4CAC5E5B"/>
    <w:rsid w:val="5085027F"/>
    <w:rsid w:val="56A56D49"/>
    <w:rsid w:val="57DB2466"/>
    <w:rsid w:val="586A2EBD"/>
    <w:rsid w:val="5A635A0A"/>
    <w:rsid w:val="5B11634B"/>
    <w:rsid w:val="5CC15199"/>
    <w:rsid w:val="5DD02BC4"/>
    <w:rsid w:val="5E4B5539"/>
    <w:rsid w:val="60E27750"/>
    <w:rsid w:val="61CC48FB"/>
    <w:rsid w:val="660D5BF6"/>
    <w:rsid w:val="69CB3480"/>
    <w:rsid w:val="6CA779EA"/>
    <w:rsid w:val="70BD07FE"/>
    <w:rsid w:val="71CE1169"/>
    <w:rsid w:val="727F22D1"/>
    <w:rsid w:val="72DA5C2A"/>
    <w:rsid w:val="73086161"/>
    <w:rsid w:val="74DC6AB0"/>
    <w:rsid w:val="75DD287C"/>
    <w:rsid w:val="769B36F2"/>
    <w:rsid w:val="76B118E8"/>
    <w:rsid w:val="77CA3AC9"/>
    <w:rsid w:val="7B2A6196"/>
    <w:rsid w:val="7B5E4C84"/>
    <w:rsid w:val="7BFA6179"/>
    <w:rsid w:val="7D795F76"/>
    <w:rsid w:val="7E6D060C"/>
    <w:rsid w:val="7E6F58B1"/>
    <w:rsid w:val="7F8B415A"/>
    <w:rsid w:val="7FAF4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endnote text"/>
    <w:basedOn w:val="1"/>
    <w:uiPriority w:val="0"/>
    <w:pPr>
      <w:snapToGrid w:val="0"/>
      <w:jc w:val="left"/>
    </w:pPr>
  </w:style>
  <w:style w:type="paragraph" w:styleId="3">
    <w:name w:val="footnote text"/>
    <w:basedOn w:val="1"/>
    <w:uiPriority w:val="0"/>
    <w:pPr>
      <w:snapToGrid w:val="0"/>
      <w:jc w:val="left"/>
    </w:pPr>
    <w:rPr>
      <w:sz w:val="18"/>
    </w:rPr>
  </w:style>
  <w:style w:type="character" w:styleId="6">
    <w:name w:val="endnote reference"/>
    <w:basedOn w:val="5"/>
    <w:uiPriority w:val="0"/>
    <w:rPr>
      <w:vertAlign w:val="superscript"/>
    </w:rPr>
  </w:style>
  <w:style w:type="character" w:styleId="7">
    <w:name w:val="footnote reference"/>
    <w:basedOn w:val="5"/>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3442</Words>
  <Characters>3482</Characters>
  <Lines>0</Lines>
  <Paragraphs>0</Paragraphs>
  <TotalTime>8</TotalTime>
  <ScaleCrop>false</ScaleCrop>
  <LinksUpToDate>false</LinksUpToDate>
  <CharactersWithSpaces>3579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2019-12-04T13:25:00Z</dcterms:created>
  <dc:creator>开心豆</dc:creator>
  <cp:lastModifiedBy>开心豆</cp:lastModifiedBy>
  <dcterms:modified xsi:type="dcterms:W3CDTF">2019-12-06T05:29:46Z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