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575" w:rsidRDefault="00B82575" w:rsidP="00FA7469">
      <w:pPr>
        <w:spacing w:after="0" w:line="540" w:lineRule="exact"/>
        <w:ind w:firstLineChars="200" w:firstLine="562"/>
        <w:jc w:val="center"/>
        <w:rPr>
          <w:rFonts w:asciiTheme="minorEastAsia" w:eastAsiaTheme="minorEastAsia" w:hAnsiTheme="minorEastAsia" w:cs="仿宋_GB2312"/>
          <w:b/>
          <w:bCs/>
          <w:color w:val="000000"/>
          <w:sz w:val="28"/>
          <w:szCs w:val="28"/>
        </w:rPr>
      </w:pPr>
      <w:r>
        <w:rPr>
          <w:rFonts w:asciiTheme="minorEastAsia" w:eastAsiaTheme="minorEastAsia" w:hAnsiTheme="minorEastAsia" w:cs="仿宋_GB2312" w:hint="eastAsia"/>
          <w:b/>
          <w:bCs/>
          <w:color w:val="000000"/>
          <w:sz w:val="28"/>
          <w:szCs w:val="28"/>
        </w:rPr>
        <w:t>数学阅读从阅读数学课本开始</w:t>
      </w:r>
    </w:p>
    <w:p w:rsidR="00204859" w:rsidRPr="00204859" w:rsidRDefault="00204859" w:rsidP="00FA7469">
      <w:pPr>
        <w:spacing w:after="0" w:line="540" w:lineRule="exact"/>
        <w:ind w:firstLineChars="200" w:firstLine="560"/>
        <w:jc w:val="center"/>
        <w:rPr>
          <w:rFonts w:asciiTheme="minorEastAsia" w:eastAsiaTheme="minorEastAsia" w:hAnsiTheme="minorEastAsia" w:cs="仿宋_GB2312"/>
          <w:bCs/>
          <w:color w:val="000000"/>
          <w:sz w:val="28"/>
          <w:szCs w:val="28"/>
        </w:rPr>
      </w:pPr>
      <w:r w:rsidRPr="00204859">
        <w:rPr>
          <w:rFonts w:asciiTheme="minorEastAsia" w:eastAsiaTheme="minorEastAsia" w:hAnsiTheme="minorEastAsia" w:cs="仿宋_GB2312" w:hint="eastAsia"/>
          <w:bCs/>
          <w:color w:val="000000"/>
          <w:sz w:val="28"/>
          <w:szCs w:val="28"/>
        </w:rPr>
        <w:t>溧阳市平桥小学   谢红芬</w:t>
      </w:r>
    </w:p>
    <w:p w:rsidR="002F53A7" w:rsidRPr="00936DD4" w:rsidRDefault="00D301BB" w:rsidP="00FA7469">
      <w:pPr>
        <w:spacing w:after="0" w:line="540" w:lineRule="exact"/>
        <w:ind w:firstLineChars="200" w:firstLine="480"/>
        <w:jc w:val="both"/>
        <w:rPr>
          <w:rFonts w:asciiTheme="minorEastAsia" w:eastAsiaTheme="minorEastAsia" w:hAnsiTheme="minorEastAsia" w:cs="宋体"/>
          <w:sz w:val="24"/>
          <w:szCs w:val="24"/>
        </w:rPr>
      </w:pPr>
      <w:r w:rsidRPr="00B13EAE">
        <w:rPr>
          <w:rFonts w:asciiTheme="minorEastAsia" w:eastAsiaTheme="minorEastAsia" w:hAnsiTheme="minorEastAsia" w:hint="eastAsia"/>
          <w:sz w:val="24"/>
          <w:szCs w:val="24"/>
        </w:rPr>
        <w:t>阅读是人类社会生活的一项重要活动，是人类汲取知识的主要手段和认识世界的重要途径。</w:t>
      </w:r>
      <w:r w:rsidR="00936DD4" w:rsidRPr="00B13EAE">
        <w:rPr>
          <w:rFonts w:asciiTheme="minorEastAsia" w:eastAsiaTheme="minorEastAsia" w:hAnsiTheme="minorEastAsia" w:cs="仿宋_GB2312" w:hint="eastAsia"/>
          <w:bCs/>
          <w:color w:val="000000"/>
          <w:sz w:val="24"/>
          <w:szCs w:val="24"/>
        </w:rPr>
        <w:t>苏霍姆林斯基说过“学会学习，首先要学会阅读”。阅读能力就是一个人自学能力的核心。</w:t>
      </w:r>
      <w:r w:rsidR="00896EF2">
        <w:rPr>
          <w:rFonts w:asciiTheme="minorEastAsia" w:eastAsiaTheme="minorEastAsia" w:hAnsiTheme="minorEastAsia" w:cs="仿宋_GB2312" w:hint="eastAsia"/>
          <w:bCs/>
          <w:color w:val="000000"/>
          <w:sz w:val="24"/>
          <w:szCs w:val="24"/>
        </w:rPr>
        <w:t>而</w:t>
      </w:r>
      <w:r w:rsidRPr="00B13EAE">
        <w:rPr>
          <w:rFonts w:asciiTheme="minorEastAsia" w:eastAsiaTheme="minorEastAsia" w:hAnsiTheme="minorEastAsia" w:hint="eastAsia"/>
          <w:sz w:val="24"/>
          <w:szCs w:val="24"/>
        </w:rPr>
        <w:t>谈到阅读，人们往往联想的是语文</w:t>
      </w:r>
      <w:r w:rsidR="00896EF2">
        <w:rPr>
          <w:rFonts w:asciiTheme="minorEastAsia" w:eastAsiaTheme="minorEastAsia" w:hAnsiTheme="minorEastAsia" w:hint="eastAsia"/>
          <w:sz w:val="24"/>
          <w:szCs w:val="24"/>
        </w:rPr>
        <w:t>、英语</w:t>
      </w:r>
      <w:r w:rsidRPr="00B13EAE">
        <w:rPr>
          <w:rFonts w:asciiTheme="minorEastAsia" w:eastAsiaTheme="minorEastAsia" w:hAnsiTheme="minorEastAsia" w:hint="eastAsia"/>
          <w:sz w:val="24"/>
          <w:szCs w:val="24"/>
        </w:rPr>
        <w:t>阅读，然而，随着社会的发展、科学技术的进步及数学社会化的凸显，一个人仅仅具有语文阅读能力已明显地显露出其能力的不足，如他们看不懂某些产品</w:t>
      </w:r>
      <w:r w:rsidR="00896ED5">
        <w:rPr>
          <w:rFonts w:asciiTheme="minorEastAsia" w:eastAsiaTheme="minorEastAsia" w:hAnsiTheme="minorEastAsia" w:hint="eastAsia"/>
          <w:sz w:val="24"/>
          <w:szCs w:val="24"/>
        </w:rPr>
        <w:t>使用说明书，看不懂股市走势图，不能解决生活中的一些实际问题……</w:t>
      </w:r>
      <w:r w:rsidR="00DE27B6" w:rsidRPr="00B13EAE">
        <w:rPr>
          <w:rFonts w:asciiTheme="minorEastAsia" w:eastAsiaTheme="minorEastAsia" w:hAnsiTheme="minorEastAsia" w:hint="eastAsia"/>
          <w:sz w:val="24"/>
          <w:szCs w:val="24"/>
        </w:rPr>
        <w:t>由此可见，</w:t>
      </w:r>
      <w:r w:rsidR="00896EF2">
        <w:rPr>
          <w:rFonts w:asciiTheme="minorEastAsia" w:eastAsiaTheme="minorEastAsia" w:hAnsiTheme="minorEastAsia" w:cs="仿宋_GB2312" w:hint="eastAsia"/>
          <w:bCs/>
          <w:color w:val="000000"/>
          <w:sz w:val="24"/>
          <w:szCs w:val="24"/>
        </w:rPr>
        <w:t>随着社会数学化的发展，现代及未来社会要求人们还需要较强</w:t>
      </w:r>
      <w:r w:rsidR="00896ED5" w:rsidRPr="00B13EAE">
        <w:rPr>
          <w:rFonts w:asciiTheme="minorEastAsia" w:eastAsiaTheme="minorEastAsia" w:hAnsiTheme="minorEastAsia" w:cs="仿宋_GB2312" w:hint="eastAsia"/>
          <w:bCs/>
          <w:color w:val="000000"/>
          <w:sz w:val="24"/>
          <w:szCs w:val="24"/>
        </w:rPr>
        <w:t>的数学阅读能力。</w:t>
      </w:r>
      <w:r w:rsidRPr="00B13EAE">
        <w:rPr>
          <w:rFonts w:asciiTheme="minorEastAsia" w:eastAsiaTheme="minorEastAsia" w:hAnsiTheme="minorEastAsia" w:hint="eastAsia"/>
          <w:sz w:val="24"/>
          <w:szCs w:val="24"/>
        </w:rPr>
        <w:t>加强数学阅读教学研究，在数学教学中重视学生数学阅读习惯和能力的培养，显得尤为重要。</w:t>
      </w:r>
      <w:r w:rsidR="002F53A7" w:rsidRPr="00B13EAE">
        <w:rPr>
          <w:rFonts w:asciiTheme="minorEastAsia" w:eastAsiaTheme="minorEastAsia" w:hAnsiTheme="minorEastAsia" w:cs="仿宋_GB2312"/>
          <w:bCs/>
          <w:color w:val="000000"/>
          <w:sz w:val="24"/>
          <w:szCs w:val="24"/>
        </w:rPr>
        <w:t xml:space="preserve"> </w:t>
      </w:r>
    </w:p>
    <w:p w:rsidR="00750079" w:rsidRPr="00904489" w:rsidRDefault="00750079" w:rsidP="002F4745">
      <w:pPr>
        <w:spacing w:after="0" w:line="540" w:lineRule="exact"/>
        <w:ind w:firstLineChars="200" w:firstLine="482"/>
        <w:jc w:val="both"/>
        <w:rPr>
          <w:rFonts w:asciiTheme="minorEastAsia" w:eastAsiaTheme="minorEastAsia" w:hAnsiTheme="minorEastAsia" w:cs="宋体"/>
          <w:b/>
          <w:sz w:val="24"/>
          <w:szCs w:val="24"/>
        </w:rPr>
      </w:pPr>
      <w:r w:rsidRPr="00904489">
        <w:rPr>
          <w:rFonts w:asciiTheme="minorEastAsia" w:eastAsiaTheme="minorEastAsia" w:hAnsiTheme="minorEastAsia" w:cs="宋体" w:hint="eastAsia"/>
          <w:b/>
          <w:sz w:val="24"/>
          <w:szCs w:val="24"/>
        </w:rPr>
        <w:t>一、国内外对数学阅读的研究述评</w:t>
      </w:r>
    </w:p>
    <w:p w:rsidR="001903DD" w:rsidRDefault="001903DD" w:rsidP="002F4745">
      <w:pPr>
        <w:spacing w:after="0" w:line="540" w:lineRule="exact"/>
        <w:ind w:firstLineChars="200" w:firstLine="480"/>
        <w:jc w:val="both"/>
        <w:rPr>
          <w:rFonts w:asciiTheme="minorEastAsia" w:eastAsiaTheme="minorEastAsia" w:hAnsiTheme="minorEastAsia" w:cs="宋体"/>
          <w:sz w:val="24"/>
          <w:szCs w:val="24"/>
        </w:rPr>
      </w:pPr>
      <w:r>
        <w:rPr>
          <w:rFonts w:asciiTheme="minorEastAsia" w:eastAsiaTheme="minorEastAsia" w:hAnsiTheme="minorEastAsia" w:cs="仿宋_GB2312" w:hint="eastAsia"/>
          <w:bCs/>
          <w:color w:val="000000"/>
          <w:sz w:val="24"/>
          <w:szCs w:val="24"/>
        </w:rPr>
        <w:t>数学阅读，是学生根据既有的知识，通过对数学材料的阅读，构</w:t>
      </w:r>
      <w:r w:rsidRPr="00176C5B">
        <w:rPr>
          <w:rFonts w:asciiTheme="minorEastAsia" w:eastAsiaTheme="minorEastAsia" w:hAnsiTheme="minorEastAsia" w:cs="仿宋_GB2312" w:hint="eastAsia"/>
          <w:bCs/>
          <w:color w:val="000000"/>
          <w:sz w:val="24"/>
          <w:szCs w:val="24"/>
        </w:rPr>
        <w:t>建数学意</w:t>
      </w:r>
      <w:r>
        <w:rPr>
          <w:rFonts w:asciiTheme="minorEastAsia" w:eastAsiaTheme="minorEastAsia" w:hAnsiTheme="minorEastAsia" w:cs="仿宋_GB2312" w:hint="eastAsia"/>
          <w:bCs/>
          <w:color w:val="000000"/>
          <w:sz w:val="24"/>
          <w:szCs w:val="24"/>
        </w:rPr>
        <w:t>义及方法的学习活动。</w:t>
      </w:r>
      <w:r w:rsidR="00E468FF" w:rsidRPr="00800FEB">
        <w:rPr>
          <w:rFonts w:asciiTheme="minorEastAsia" w:eastAsiaTheme="minorEastAsia" w:hAnsiTheme="minorEastAsia" w:cs="仿宋_GB2312" w:hint="eastAsia"/>
          <w:bCs/>
          <w:color w:val="000000"/>
          <w:sz w:val="24"/>
          <w:szCs w:val="24"/>
        </w:rPr>
        <w:t>数学阅读和一般阅读一样，是对文字语言、数学符号</w:t>
      </w:r>
      <w:r w:rsidR="00E468FF">
        <w:rPr>
          <w:rFonts w:asciiTheme="minorEastAsia" w:eastAsiaTheme="minorEastAsia" w:hAnsiTheme="minorEastAsia" w:cs="仿宋_GB2312" w:hint="eastAsia"/>
          <w:bCs/>
          <w:color w:val="000000"/>
          <w:sz w:val="24"/>
          <w:szCs w:val="24"/>
        </w:rPr>
        <w:t>、公式、图表等阅读材料感知、理解和记忆的一个完整的心理活动过程，</w:t>
      </w:r>
      <w:r w:rsidR="00E468FF" w:rsidRPr="00800FEB">
        <w:rPr>
          <w:rFonts w:asciiTheme="minorEastAsia" w:eastAsiaTheme="minorEastAsia" w:hAnsiTheme="minorEastAsia" w:cs="仿宋_GB2312" w:hint="eastAsia"/>
          <w:bCs/>
          <w:color w:val="000000"/>
          <w:sz w:val="24"/>
          <w:szCs w:val="24"/>
        </w:rPr>
        <w:t>数学阅读是思维的基础</w:t>
      </w:r>
      <w:r w:rsidR="00E468FF" w:rsidRPr="00FC3540">
        <w:rPr>
          <w:rFonts w:asciiTheme="minorEastAsia" w:eastAsiaTheme="minorEastAsia" w:hAnsiTheme="minorEastAsia"/>
          <w:sz w:val="24"/>
          <w:szCs w:val="24"/>
        </w:rPr>
        <w:t>。</w:t>
      </w:r>
    </w:p>
    <w:p w:rsidR="00750079" w:rsidRDefault="00896EF2" w:rsidP="002F4745">
      <w:pPr>
        <w:spacing w:after="0" w:line="540" w:lineRule="exact"/>
        <w:ind w:firstLineChars="200" w:firstLine="480"/>
        <w:jc w:val="both"/>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法国一直对数学教育</w:t>
      </w:r>
      <w:r w:rsidR="00750079" w:rsidRPr="00B13EAE">
        <w:rPr>
          <w:rFonts w:asciiTheme="minorEastAsia" w:eastAsiaTheme="minorEastAsia" w:hAnsiTheme="minorEastAsia" w:cs="宋体" w:hint="eastAsia"/>
          <w:sz w:val="24"/>
          <w:szCs w:val="24"/>
        </w:rPr>
        <w:t>很重视，在“初中数学教学大纲”一文指出教师应重视对数学课本的阅读。美国历来重视学生阅读的培养，因此每隔一年就会对全美国部分学生通过参加</w:t>
      </w:r>
      <w:r>
        <w:rPr>
          <w:rFonts w:asciiTheme="minorEastAsia" w:eastAsiaTheme="minorEastAsia" w:hAnsiTheme="minorEastAsia" w:cs="宋体" w:hint="eastAsia"/>
          <w:sz w:val="24"/>
          <w:szCs w:val="24"/>
        </w:rPr>
        <w:t>一项关于阅读理解的数学问题考试，来检查学生的阅读能力。美国的</w:t>
      </w:r>
      <w:r w:rsidR="00750079" w:rsidRPr="00B13EAE">
        <w:rPr>
          <w:rFonts w:asciiTheme="minorEastAsia" w:eastAsiaTheme="minorEastAsia" w:hAnsiTheme="minorEastAsia" w:cs="宋体" w:hint="eastAsia"/>
          <w:sz w:val="24"/>
          <w:szCs w:val="24"/>
        </w:rPr>
        <w:t>著名数学教育家贝尔曾经提出，数学课本不只是老师教学的材料，更应该是学生学习知识的源泉，学生必须重视课本的阅读。目前，日本对数学的研究已经走进世界的前列，在首次“国际成人能力评估计划” (PIAAC)调查结果中，日本在数学和阅读测试中排在了首位，“非常规的阅读”思考内容被列入了2010年版日本的现行初中教材中，用以提高学生的数学阅读能力。前苏联《普通中学数学教学大纲》指出教师在教学过程中，必须重视教材，同时把数学阅读作为测试内容。</w:t>
      </w:r>
      <w:r w:rsidR="00BE4BA4">
        <w:rPr>
          <w:rFonts w:asciiTheme="minorEastAsia" w:eastAsiaTheme="minorEastAsia" w:hAnsiTheme="minorEastAsia" w:cs="宋体" w:hint="eastAsia"/>
          <w:sz w:val="24"/>
          <w:szCs w:val="24"/>
        </w:rPr>
        <w:t>从国外对数学阅读的研究不难看出：（1）国外对数学课本阅读很</w:t>
      </w:r>
      <w:r w:rsidR="00BE4BA4" w:rsidRPr="00B13EAE">
        <w:rPr>
          <w:rFonts w:asciiTheme="minorEastAsia" w:eastAsiaTheme="minorEastAsia" w:hAnsiTheme="minorEastAsia" w:cs="宋体" w:hint="eastAsia"/>
          <w:sz w:val="24"/>
          <w:szCs w:val="24"/>
        </w:rPr>
        <w:t>重视</w:t>
      </w:r>
      <w:r w:rsidR="00BE4BA4">
        <w:rPr>
          <w:rFonts w:asciiTheme="minorEastAsia" w:eastAsiaTheme="minorEastAsia" w:hAnsiTheme="minorEastAsia" w:cs="宋体" w:hint="eastAsia"/>
          <w:sz w:val="24"/>
          <w:szCs w:val="24"/>
        </w:rPr>
        <w:t>，证明数学阅读很重要；(2)小学数学课本阅读的研究几乎空白。</w:t>
      </w:r>
    </w:p>
    <w:p w:rsidR="006B6567" w:rsidRDefault="006F09A3" w:rsidP="00E90C79">
      <w:pPr>
        <w:spacing w:after="0" w:line="540" w:lineRule="exact"/>
        <w:ind w:firstLineChars="200" w:firstLine="480"/>
        <w:jc w:val="both"/>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我们再把眼光放到国内</w:t>
      </w:r>
      <w:r w:rsidR="00E90C79">
        <w:rPr>
          <w:rFonts w:asciiTheme="minorEastAsia" w:eastAsiaTheme="minorEastAsia" w:hAnsiTheme="minorEastAsia" w:cs="宋体" w:hint="eastAsia"/>
          <w:sz w:val="24"/>
          <w:szCs w:val="24"/>
        </w:rPr>
        <w:t>。</w:t>
      </w:r>
      <w:r w:rsidR="0083574F">
        <w:rPr>
          <w:rFonts w:asciiTheme="minorEastAsia" w:eastAsiaTheme="minorEastAsia" w:hAnsiTheme="minorEastAsia" w:cs="宋体" w:hint="eastAsia"/>
          <w:sz w:val="24"/>
          <w:szCs w:val="24"/>
        </w:rPr>
        <w:t>2011版《数学课程标准》第59页中指出：“数学教材为学生的数学学习活动提供了学习主题、基本线索和知识结构，是实现数学课程目标、实施数学教</w:t>
      </w:r>
      <w:r w:rsidR="0083574F">
        <w:rPr>
          <w:rFonts w:asciiTheme="minorEastAsia" w:eastAsiaTheme="minorEastAsia" w:hAnsiTheme="minorEastAsia" w:cs="宋体" w:hint="eastAsia"/>
          <w:sz w:val="24"/>
          <w:szCs w:val="24"/>
        </w:rPr>
        <w:lastRenderedPageBreak/>
        <w:t>学的重要资源”。在</w:t>
      </w:r>
      <w:r w:rsidR="007925EB">
        <w:rPr>
          <w:rFonts w:asciiTheme="minorEastAsia" w:eastAsiaTheme="minorEastAsia" w:hAnsiTheme="minorEastAsia" w:cs="宋体" w:hint="eastAsia"/>
          <w:sz w:val="24"/>
          <w:szCs w:val="24"/>
        </w:rPr>
        <w:t>第</w:t>
      </w:r>
      <w:r w:rsidR="0083574F">
        <w:rPr>
          <w:rFonts w:asciiTheme="minorEastAsia" w:eastAsiaTheme="minorEastAsia" w:hAnsiTheme="minorEastAsia" w:cs="宋体" w:hint="eastAsia"/>
          <w:sz w:val="24"/>
          <w:szCs w:val="24"/>
        </w:rPr>
        <w:t>66页中提到“教材应具备可读性，易于学生接受，激发学生学习兴趣，为学生提供思考的空间”</w:t>
      </w:r>
      <w:r w:rsidR="0083574F">
        <w:rPr>
          <w:rFonts w:asciiTheme="minorEastAsia" w:eastAsiaTheme="minorEastAsia" w:hAnsiTheme="minorEastAsia" w:hint="eastAsia"/>
          <w:sz w:val="24"/>
          <w:szCs w:val="24"/>
        </w:rPr>
        <w:t>。</w:t>
      </w:r>
      <w:r w:rsidR="0083574F" w:rsidRPr="007925EB">
        <w:rPr>
          <w:rFonts w:asciiTheme="minorEastAsia" w:eastAsiaTheme="minorEastAsia" w:hAnsiTheme="minorEastAsia" w:hint="eastAsia"/>
          <w:sz w:val="24"/>
          <w:szCs w:val="24"/>
        </w:rPr>
        <w:t xml:space="preserve"> </w:t>
      </w:r>
      <w:r w:rsidR="007925EB" w:rsidRPr="007925EB">
        <w:rPr>
          <w:rFonts w:asciiTheme="minorEastAsia" w:eastAsiaTheme="minorEastAsia" w:hAnsiTheme="minorEastAsia" w:hint="eastAsia"/>
          <w:sz w:val="24"/>
          <w:szCs w:val="24"/>
        </w:rPr>
        <w:t>因此，</w:t>
      </w:r>
      <w:r w:rsidR="007925EB">
        <w:rPr>
          <w:rFonts w:asciiTheme="minorEastAsia" w:eastAsiaTheme="minorEastAsia" w:hAnsiTheme="minorEastAsia" w:hint="eastAsia"/>
          <w:sz w:val="24"/>
          <w:szCs w:val="24"/>
        </w:rPr>
        <w:t>教师</w:t>
      </w:r>
      <w:r w:rsidR="0083574F" w:rsidRPr="0083574F">
        <w:rPr>
          <w:rFonts w:asciiTheme="minorEastAsia" w:eastAsiaTheme="minorEastAsia" w:hAnsiTheme="minorEastAsia" w:hint="eastAsia"/>
          <w:sz w:val="24"/>
          <w:szCs w:val="24"/>
        </w:rPr>
        <w:t>指导学生认真阅读教材</w:t>
      </w:r>
      <w:r w:rsidR="007925EB">
        <w:rPr>
          <w:rFonts w:asciiTheme="minorEastAsia" w:eastAsiaTheme="minorEastAsia" w:hAnsiTheme="minorEastAsia" w:hint="eastAsia"/>
          <w:sz w:val="24"/>
          <w:szCs w:val="24"/>
        </w:rPr>
        <w:t>很重要</w:t>
      </w:r>
      <w:r w:rsidR="0083574F" w:rsidRPr="0083574F">
        <w:rPr>
          <w:rFonts w:asciiTheme="minorEastAsia" w:eastAsiaTheme="minorEastAsia" w:hAnsiTheme="minorEastAsia" w:hint="eastAsia"/>
          <w:sz w:val="24"/>
          <w:szCs w:val="24"/>
        </w:rPr>
        <w:t>。</w:t>
      </w:r>
      <w:r w:rsidR="00750079" w:rsidRPr="00B13EAE">
        <w:rPr>
          <w:rFonts w:asciiTheme="minorEastAsia" w:eastAsiaTheme="minorEastAsia" w:hAnsiTheme="minorEastAsia" w:cs="宋体" w:hint="eastAsia"/>
          <w:sz w:val="24"/>
          <w:szCs w:val="24"/>
        </w:rPr>
        <w:t>目前国内比较细致的有关数学阅读的研究特别是硕</w:t>
      </w:r>
      <w:r w:rsidR="00A21A7D">
        <w:rPr>
          <w:rFonts w:asciiTheme="minorEastAsia" w:eastAsiaTheme="minorEastAsia" w:hAnsiTheme="minorEastAsia" w:cs="宋体" w:hint="eastAsia"/>
          <w:sz w:val="24"/>
          <w:szCs w:val="24"/>
        </w:rPr>
        <w:t>士论文的研究大多集中在中学阶段，而针对小学阶段的数学阅读的研究只占很小一部分。</w:t>
      </w:r>
      <w:r>
        <w:rPr>
          <w:rFonts w:asciiTheme="minorEastAsia" w:eastAsiaTheme="minorEastAsia" w:hAnsiTheme="minorEastAsia" w:cs="宋体" w:hint="eastAsia"/>
          <w:sz w:val="24"/>
          <w:szCs w:val="24"/>
        </w:rPr>
        <w:t>我们可以</w:t>
      </w:r>
      <w:r w:rsidR="009B4916">
        <w:rPr>
          <w:rFonts w:asciiTheme="minorEastAsia" w:eastAsiaTheme="minorEastAsia" w:hAnsiTheme="minorEastAsia" w:cs="宋体" w:hint="eastAsia"/>
          <w:sz w:val="24"/>
          <w:szCs w:val="24"/>
        </w:rPr>
        <w:t>看到</w:t>
      </w:r>
      <w:r>
        <w:rPr>
          <w:rFonts w:asciiTheme="minorEastAsia" w:eastAsiaTheme="minorEastAsia" w:hAnsiTheme="minorEastAsia" w:cs="宋体" w:hint="eastAsia"/>
          <w:sz w:val="24"/>
          <w:szCs w:val="24"/>
        </w:rPr>
        <w:t>：（1）</w:t>
      </w:r>
      <w:r w:rsidR="00750079" w:rsidRPr="00B13EAE">
        <w:rPr>
          <w:rFonts w:asciiTheme="minorEastAsia" w:eastAsiaTheme="minorEastAsia" w:hAnsiTheme="minorEastAsia" w:cs="宋体" w:hint="eastAsia"/>
          <w:sz w:val="24"/>
          <w:szCs w:val="24"/>
        </w:rPr>
        <w:t>研究者</w:t>
      </w:r>
      <w:r w:rsidR="00BA2B5A">
        <w:rPr>
          <w:rFonts w:asciiTheme="minorEastAsia" w:eastAsiaTheme="minorEastAsia" w:hAnsiTheme="minorEastAsia" w:cs="宋体" w:hint="eastAsia"/>
          <w:sz w:val="24"/>
          <w:szCs w:val="24"/>
        </w:rPr>
        <w:t>已经</w:t>
      </w:r>
      <w:r w:rsidR="00750079" w:rsidRPr="00B13EAE">
        <w:rPr>
          <w:rFonts w:asciiTheme="minorEastAsia" w:eastAsiaTheme="minorEastAsia" w:hAnsiTheme="minorEastAsia" w:cs="宋体" w:hint="eastAsia"/>
          <w:sz w:val="24"/>
          <w:szCs w:val="24"/>
        </w:rPr>
        <w:t>逐步意识到学生的数学阅读能力应从小培养，越来越多的研究者把目光转向了小学阶段的数学阅读</w:t>
      </w:r>
      <w:r w:rsidR="00BA2B5A">
        <w:rPr>
          <w:rFonts w:asciiTheme="minorEastAsia" w:eastAsiaTheme="minorEastAsia" w:hAnsiTheme="minorEastAsia" w:cs="宋体" w:hint="eastAsia"/>
          <w:sz w:val="24"/>
          <w:szCs w:val="24"/>
        </w:rPr>
        <w:t>，小学</w:t>
      </w:r>
      <w:r w:rsidR="00750079" w:rsidRPr="00B13EAE">
        <w:rPr>
          <w:rFonts w:asciiTheme="minorEastAsia" w:eastAsiaTheme="minorEastAsia" w:hAnsiTheme="minorEastAsia" w:cs="宋体" w:hint="eastAsia"/>
          <w:sz w:val="24"/>
          <w:szCs w:val="24"/>
        </w:rPr>
        <w:t>数学阅读的研究</w:t>
      </w:r>
      <w:r w:rsidR="009B4916">
        <w:rPr>
          <w:rFonts w:asciiTheme="minorEastAsia" w:eastAsiaTheme="minorEastAsia" w:hAnsiTheme="minorEastAsia" w:cs="宋体" w:hint="eastAsia"/>
          <w:sz w:val="24"/>
          <w:szCs w:val="24"/>
        </w:rPr>
        <w:t>正</w:t>
      </w:r>
      <w:r w:rsidR="00750079" w:rsidRPr="00B13EAE">
        <w:rPr>
          <w:rFonts w:asciiTheme="minorEastAsia" w:eastAsiaTheme="minorEastAsia" w:hAnsiTheme="minorEastAsia" w:cs="宋体" w:hint="eastAsia"/>
          <w:sz w:val="24"/>
          <w:szCs w:val="24"/>
        </w:rPr>
        <w:t>有逐步增加的趋势</w:t>
      </w:r>
      <w:r w:rsidR="00BA2B5A">
        <w:rPr>
          <w:rFonts w:asciiTheme="minorEastAsia" w:eastAsiaTheme="minorEastAsia" w:hAnsiTheme="minorEastAsia" w:cs="宋体" w:hint="eastAsia"/>
          <w:sz w:val="24"/>
          <w:szCs w:val="24"/>
        </w:rPr>
        <w:t>；（</w:t>
      </w:r>
      <w:r w:rsidR="00EB59C6">
        <w:rPr>
          <w:rFonts w:asciiTheme="minorEastAsia" w:eastAsiaTheme="minorEastAsia" w:hAnsiTheme="minorEastAsia" w:cs="宋体" w:hint="eastAsia"/>
          <w:sz w:val="24"/>
          <w:szCs w:val="24"/>
        </w:rPr>
        <w:t>2</w:t>
      </w:r>
      <w:r w:rsidR="00BA2B5A">
        <w:rPr>
          <w:rFonts w:asciiTheme="minorEastAsia" w:eastAsiaTheme="minorEastAsia" w:hAnsiTheme="minorEastAsia" w:cs="宋体" w:hint="eastAsia"/>
          <w:sz w:val="24"/>
          <w:szCs w:val="24"/>
        </w:rPr>
        <w:t>）这方面的研究资料很少</w:t>
      </w:r>
      <w:r w:rsidR="00750079" w:rsidRPr="00B13EAE">
        <w:rPr>
          <w:rFonts w:asciiTheme="minorEastAsia" w:eastAsiaTheme="minorEastAsia" w:hAnsiTheme="minorEastAsia" w:cs="宋体" w:hint="eastAsia"/>
          <w:sz w:val="24"/>
          <w:szCs w:val="24"/>
        </w:rPr>
        <w:t>。</w:t>
      </w:r>
    </w:p>
    <w:p w:rsidR="00EB59C6" w:rsidRDefault="00BD3989" w:rsidP="00EB59C6">
      <w:pPr>
        <w:spacing w:after="0" w:line="540" w:lineRule="exact"/>
        <w:ind w:firstLineChars="200" w:firstLine="480"/>
        <w:jc w:val="both"/>
        <w:rPr>
          <w:rFonts w:asciiTheme="minorEastAsia" w:eastAsiaTheme="minorEastAsia" w:hAnsiTheme="minorEastAsia" w:cs="宋体"/>
          <w:sz w:val="24"/>
          <w:szCs w:val="24"/>
        </w:rPr>
      </w:pPr>
      <w:r w:rsidRPr="00B13EAE">
        <w:rPr>
          <w:rFonts w:asciiTheme="minorEastAsia" w:eastAsiaTheme="minorEastAsia" w:hAnsiTheme="minorEastAsia" w:hint="eastAsia"/>
          <w:sz w:val="24"/>
          <w:szCs w:val="24"/>
        </w:rPr>
        <w:t>因此数学教学中对学生进行阅读能力的培养，应该成为我们小学数学教学研究的一个重要课题</w:t>
      </w:r>
      <w:r w:rsidR="006B6567">
        <w:rPr>
          <w:rFonts w:asciiTheme="minorEastAsia" w:eastAsiaTheme="minorEastAsia" w:hAnsiTheme="minorEastAsia" w:hint="eastAsia"/>
          <w:sz w:val="24"/>
          <w:szCs w:val="24"/>
        </w:rPr>
        <w:t>。</w:t>
      </w:r>
    </w:p>
    <w:p w:rsidR="00EB59C6" w:rsidRPr="00904489" w:rsidRDefault="00F21514" w:rsidP="00EB59C6">
      <w:pPr>
        <w:spacing w:after="0" w:line="540" w:lineRule="exact"/>
        <w:ind w:firstLineChars="200" w:firstLine="482"/>
        <w:jc w:val="both"/>
        <w:rPr>
          <w:rFonts w:asciiTheme="minorEastAsia" w:eastAsiaTheme="minorEastAsia" w:hAnsiTheme="minorEastAsia" w:cs="仿宋_GB2312"/>
          <w:b/>
          <w:bCs/>
          <w:color w:val="000000" w:themeColor="text1"/>
          <w:sz w:val="24"/>
          <w:szCs w:val="24"/>
        </w:rPr>
      </w:pPr>
      <w:r>
        <w:rPr>
          <w:rFonts w:asciiTheme="minorEastAsia" w:eastAsiaTheme="minorEastAsia" w:hAnsiTheme="minorEastAsia" w:cs="仿宋_GB2312" w:hint="eastAsia"/>
          <w:b/>
          <w:bCs/>
          <w:color w:val="000000" w:themeColor="text1"/>
          <w:sz w:val="24"/>
          <w:szCs w:val="24"/>
        </w:rPr>
        <w:t>二</w:t>
      </w:r>
      <w:r w:rsidR="00EB59C6" w:rsidRPr="00904489">
        <w:rPr>
          <w:rFonts w:asciiTheme="minorEastAsia" w:eastAsiaTheme="minorEastAsia" w:hAnsiTheme="minorEastAsia" w:cs="仿宋_GB2312" w:hint="eastAsia"/>
          <w:b/>
          <w:bCs/>
          <w:color w:val="000000" w:themeColor="text1"/>
          <w:sz w:val="24"/>
          <w:szCs w:val="24"/>
        </w:rPr>
        <w:t>、数学阅读的</w:t>
      </w:r>
      <w:r w:rsidR="003A28D7">
        <w:rPr>
          <w:rFonts w:asciiTheme="minorEastAsia" w:eastAsiaTheme="minorEastAsia" w:hAnsiTheme="minorEastAsia" w:cs="仿宋_GB2312" w:hint="eastAsia"/>
          <w:b/>
          <w:bCs/>
          <w:color w:val="000000" w:themeColor="text1"/>
          <w:sz w:val="24"/>
          <w:szCs w:val="24"/>
        </w:rPr>
        <w:t>价值追问</w:t>
      </w:r>
    </w:p>
    <w:p w:rsidR="003A28D7" w:rsidRDefault="003A28D7" w:rsidP="003A28D7">
      <w:pPr>
        <w:spacing w:after="0" w:line="540" w:lineRule="exact"/>
        <w:ind w:firstLineChars="200" w:firstLine="480"/>
        <w:jc w:val="both"/>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综观国内外的数学阅读研究</w:t>
      </w:r>
      <w:r w:rsidR="00BD3989">
        <w:rPr>
          <w:rFonts w:asciiTheme="minorEastAsia" w:eastAsiaTheme="minorEastAsia" w:hAnsiTheme="minorEastAsia" w:cs="宋体" w:hint="eastAsia"/>
          <w:sz w:val="24"/>
          <w:szCs w:val="24"/>
        </w:rPr>
        <w:t>和我们的教学中常见的问题，</w:t>
      </w:r>
      <w:r>
        <w:rPr>
          <w:rFonts w:asciiTheme="minorEastAsia" w:eastAsiaTheme="minorEastAsia" w:hAnsiTheme="minorEastAsia" w:cs="宋体" w:hint="eastAsia"/>
          <w:sz w:val="24"/>
          <w:szCs w:val="24"/>
        </w:rPr>
        <w:t>可以带给我们这样的思考：</w:t>
      </w:r>
      <w:r w:rsidR="00176C5B">
        <w:rPr>
          <w:rFonts w:asciiTheme="minorEastAsia" w:eastAsiaTheme="minorEastAsia" w:hAnsiTheme="minorEastAsia" w:cs="宋体" w:hint="eastAsia"/>
          <w:sz w:val="24"/>
          <w:szCs w:val="24"/>
        </w:rPr>
        <w:t>⑴</w:t>
      </w:r>
      <w:r>
        <w:rPr>
          <w:rFonts w:asciiTheme="minorEastAsia" w:eastAsiaTheme="minorEastAsia" w:hAnsiTheme="minorEastAsia" w:cs="宋体" w:hint="eastAsia"/>
          <w:sz w:val="24"/>
          <w:szCs w:val="24"/>
        </w:rPr>
        <w:t>小学是否值得</w:t>
      </w:r>
      <w:r w:rsidR="00A036A7">
        <w:rPr>
          <w:rFonts w:asciiTheme="minorEastAsia" w:eastAsiaTheme="minorEastAsia" w:hAnsiTheme="minorEastAsia" w:cs="宋体" w:hint="eastAsia"/>
          <w:sz w:val="24"/>
          <w:szCs w:val="24"/>
        </w:rPr>
        <w:t>研究</w:t>
      </w:r>
      <w:r>
        <w:rPr>
          <w:rFonts w:asciiTheme="minorEastAsia" w:eastAsiaTheme="minorEastAsia" w:hAnsiTheme="minorEastAsia" w:cs="宋体" w:hint="eastAsia"/>
          <w:sz w:val="24"/>
          <w:szCs w:val="24"/>
        </w:rPr>
        <w:t>数学课本阅读？</w:t>
      </w:r>
      <w:r w:rsidR="00A036A7">
        <w:rPr>
          <w:rFonts w:asciiTheme="minorEastAsia" w:eastAsiaTheme="minorEastAsia" w:hAnsiTheme="minorEastAsia" w:cs="宋体" w:hint="eastAsia"/>
          <w:sz w:val="24"/>
          <w:szCs w:val="24"/>
        </w:rPr>
        <w:t>如果值得，数学课本阅读</w:t>
      </w:r>
      <w:r w:rsidR="00176C5B">
        <w:rPr>
          <w:rFonts w:asciiTheme="minorEastAsia" w:eastAsiaTheme="minorEastAsia" w:hAnsiTheme="minorEastAsia" w:cs="宋体" w:hint="eastAsia"/>
          <w:sz w:val="24"/>
          <w:szCs w:val="24"/>
        </w:rPr>
        <w:t>有何价值？⑵</w:t>
      </w:r>
      <w:r>
        <w:rPr>
          <w:rFonts w:asciiTheme="minorEastAsia" w:eastAsiaTheme="minorEastAsia" w:hAnsiTheme="minorEastAsia" w:cs="宋体" w:hint="eastAsia"/>
          <w:sz w:val="24"/>
          <w:szCs w:val="24"/>
        </w:rPr>
        <w:t>该怎样进行研究？</w:t>
      </w:r>
    </w:p>
    <w:p w:rsidR="00EB59C6" w:rsidRPr="00FC3540" w:rsidRDefault="001903DD" w:rsidP="00EB59C6">
      <w:pPr>
        <w:spacing w:after="0" w:line="540" w:lineRule="exact"/>
        <w:ind w:firstLineChars="200" w:firstLine="480"/>
        <w:jc w:val="both"/>
        <w:rPr>
          <w:rFonts w:asciiTheme="minorEastAsia" w:eastAsiaTheme="minorEastAsia" w:hAnsiTheme="minorEastAsia" w:cs="仿宋_GB2312"/>
          <w:bCs/>
          <w:color w:val="000000"/>
          <w:sz w:val="24"/>
          <w:szCs w:val="24"/>
        </w:rPr>
      </w:pPr>
      <w:r>
        <w:rPr>
          <w:rFonts w:asciiTheme="minorEastAsia" w:eastAsiaTheme="minorEastAsia" w:hAnsiTheme="minorEastAsia" w:cs="仿宋_GB2312" w:hint="eastAsia"/>
          <w:bCs/>
          <w:color w:val="000000"/>
          <w:sz w:val="24"/>
          <w:szCs w:val="24"/>
        </w:rPr>
        <w:t>数学阅读是学生学习数学语言、发展数学思维，主动获得知识的重要途径。</w:t>
      </w:r>
      <w:r w:rsidR="00EB59C6">
        <w:rPr>
          <w:rFonts w:asciiTheme="minorEastAsia" w:eastAsiaTheme="minorEastAsia" w:hAnsiTheme="minorEastAsia" w:cs="仿宋_GB2312" w:hint="eastAsia"/>
          <w:bCs/>
          <w:color w:val="000000"/>
          <w:sz w:val="24"/>
          <w:szCs w:val="24"/>
        </w:rPr>
        <w:t>一个人数学能力的高低</w:t>
      </w:r>
      <w:r w:rsidR="00EB59C6" w:rsidRPr="00FC3540">
        <w:rPr>
          <w:rFonts w:asciiTheme="minorEastAsia" w:eastAsiaTheme="minorEastAsia" w:hAnsiTheme="minorEastAsia" w:cs="仿宋_GB2312" w:hint="eastAsia"/>
          <w:bCs/>
          <w:color w:val="000000"/>
          <w:sz w:val="24"/>
          <w:szCs w:val="24"/>
        </w:rPr>
        <w:t>是其</w:t>
      </w:r>
      <w:r w:rsidR="00EB59C6">
        <w:rPr>
          <w:rFonts w:asciiTheme="minorEastAsia" w:eastAsiaTheme="minorEastAsia" w:hAnsiTheme="minorEastAsia" w:cs="仿宋_GB2312" w:hint="eastAsia"/>
          <w:bCs/>
          <w:color w:val="000000"/>
          <w:sz w:val="24"/>
          <w:szCs w:val="24"/>
        </w:rPr>
        <w:t>数学学习能力的重要标志</w:t>
      </w:r>
      <w:r w:rsidR="00EB59C6" w:rsidRPr="00FC3540">
        <w:rPr>
          <w:rFonts w:asciiTheme="minorEastAsia" w:eastAsiaTheme="minorEastAsia" w:hAnsiTheme="minorEastAsia" w:cs="仿宋_GB2312" w:hint="eastAsia"/>
          <w:bCs/>
          <w:color w:val="000000"/>
          <w:sz w:val="24"/>
          <w:szCs w:val="24"/>
        </w:rPr>
        <w:t>。数学语言发展水平低的学生，数学理解力也差。因此，重视数学阅</w:t>
      </w:r>
      <w:r>
        <w:rPr>
          <w:rFonts w:asciiTheme="minorEastAsia" w:eastAsiaTheme="minorEastAsia" w:hAnsiTheme="minorEastAsia" w:cs="仿宋_GB2312" w:hint="eastAsia"/>
          <w:bCs/>
          <w:color w:val="000000"/>
          <w:sz w:val="24"/>
          <w:szCs w:val="24"/>
        </w:rPr>
        <w:t>读，丰富数学语言系统，提高数学语言水平有着重要而现实的教育意义，</w:t>
      </w:r>
      <w:r w:rsidR="00EB59C6" w:rsidRPr="00FC3540">
        <w:rPr>
          <w:rFonts w:asciiTheme="minorEastAsia" w:eastAsiaTheme="minorEastAsia" w:hAnsiTheme="minorEastAsia" w:cs="仿宋_GB2312" w:hint="eastAsia"/>
          <w:bCs/>
          <w:color w:val="000000"/>
          <w:sz w:val="24"/>
          <w:szCs w:val="24"/>
        </w:rPr>
        <w:t>其独特作用甚至是其它教学方式所不可替代的。</w:t>
      </w:r>
      <w:r w:rsidR="00174F10">
        <w:rPr>
          <w:rFonts w:asciiTheme="minorEastAsia" w:eastAsiaTheme="minorEastAsia" w:hAnsiTheme="minorEastAsia" w:cs="仿宋_GB2312" w:hint="eastAsia"/>
          <w:bCs/>
          <w:color w:val="000000"/>
          <w:sz w:val="24"/>
          <w:szCs w:val="24"/>
        </w:rPr>
        <w:t>数学阅读的</w:t>
      </w:r>
      <w:r w:rsidR="00DC478A">
        <w:rPr>
          <w:rFonts w:asciiTheme="minorEastAsia" w:eastAsiaTheme="minorEastAsia" w:hAnsiTheme="minorEastAsia" w:cs="仿宋_GB2312" w:hint="eastAsia"/>
          <w:bCs/>
          <w:color w:val="000000"/>
          <w:sz w:val="24"/>
          <w:szCs w:val="24"/>
        </w:rPr>
        <w:t>价值可体现在</w:t>
      </w:r>
      <w:r>
        <w:rPr>
          <w:rFonts w:asciiTheme="minorEastAsia" w:eastAsiaTheme="minorEastAsia" w:hAnsiTheme="minorEastAsia" w:cs="仿宋_GB2312" w:hint="eastAsia"/>
          <w:bCs/>
          <w:color w:val="000000"/>
          <w:sz w:val="24"/>
          <w:szCs w:val="24"/>
        </w:rPr>
        <w:t>以下几个方面：</w:t>
      </w:r>
    </w:p>
    <w:p w:rsidR="00EB59C6" w:rsidRPr="00FC3540" w:rsidRDefault="00EB59C6" w:rsidP="00EB59C6">
      <w:pPr>
        <w:spacing w:after="0" w:line="540" w:lineRule="exact"/>
        <w:ind w:firstLineChars="200" w:firstLine="480"/>
        <w:jc w:val="both"/>
        <w:rPr>
          <w:rFonts w:asciiTheme="minorEastAsia" w:eastAsiaTheme="minorEastAsia" w:hAnsiTheme="minorEastAsia" w:cs="Times New Roman"/>
          <w:sz w:val="24"/>
          <w:szCs w:val="24"/>
        </w:rPr>
      </w:pPr>
      <w:r w:rsidRPr="00FC3540">
        <w:rPr>
          <w:rFonts w:asciiTheme="minorEastAsia" w:eastAsiaTheme="minorEastAsia" w:hAnsiTheme="minorEastAsia" w:cs="Times New Roman"/>
          <w:sz w:val="24"/>
          <w:szCs w:val="24"/>
        </w:rPr>
        <w:t>1.</w:t>
      </w:r>
      <w:r w:rsidRPr="00FC3540">
        <w:rPr>
          <w:rFonts w:asciiTheme="minorEastAsia" w:eastAsiaTheme="minorEastAsia" w:hAnsiTheme="minorEastAsia" w:cs="Times New Roman" w:hint="eastAsia"/>
          <w:sz w:val="24"/>
          <w:szCs w:val="24"/>
        </w:rPr>
        <w:t>数学</w:t>
      </w:r>
      <w:r w:rsidRPr="00FC3540">
        <w:rPr>
          <w:rFonts w:asciiTheme="minorEastAsia" w:eastAsiaTheme="minorEastAsia" w:hAnsiTheme="minorEastAsia" w:cs="Times New Roman"/>
          <w:sz w:val="24"/>
          <w:szCs w:val="24"/>
        </w:rPr>
        <w:t>阅读是</w:t>
      </w:r>
      <w:r w:rsidRPr="00FC3540">
        <w:rPr>
          <w:rFonts w:asciiTheme="minorEastAsia" w:eastAsiaTheme="minorEastAsia" w:hAnsiTheme="minorEastAsia" w:cs="Times New Roman" w:hint="eastAsia"/>
          <w:sz w:val="24"/>
          <w:szCs w:val="24"/>
        </w:rPr>
        <w:t>提高</w:t>
      </w:r>
      <w:r w:rsidRPr="00FC3540">
        <w:rPr>
          <w:rFonts w:asciiTheme="minorEastAsia" w:eastAsiaTheme="minorEastAsia" w:hAnsiTheme="minorEastAsia" w:cs="Times New Roman"/>
          <w:sz w:val="24"/>
          <w:szCs w:val="24"/>
        </w:rPr>
        <w:t>学生自学能力的基础</w:t>
      </w:r>
      <w:r>
        <w:rPr>
          <w:rFonts w:asciiTheme="minorEastAsia" w:eastAsiaTheme="minorEastAsia" w:hAnsiTheme="minorEastAsia" w:cs="Times New Roman" w:hint="eastAsia"/>
          <w:sz w:val="24"/>
          <w:szCs w:val="24"/>
        </w:rPr>
        <w:t>。</w:t>
      </w:r>
    </w:p>
    <w:p w:rsidR="00EB59C6" w:rsidRPr="00FC3540" w:rsidRDefault="00EB59C6" w:rsidP="00EB59C6">
      <w:pPr>
        <w:spacing w:after="0" w:line="540" w:lineRule="exact"/>
        <w:ind w:firstLineChars="200" w:firstLine="480"/>
        <w:jc w:val="both"/>
        <w:rPr>
          <w:rFonts w:asciiTheme="minorEastAsia" w:eastAsiaTheme="minorEastAsia" w:hAnsiTheme="minorEastAsia" w:cs="Times New Roman"/>
          <w:sz w:val="24"/>
          <w:szCs w:val="24"/>
        </w:rPr>
      </w:pPr>
      <w:r w:rsidRPr="00FC3540">
        <w:rPr>
          <w:rFonts w:asciiTheme="minorEastAsia" w:eastAsiaTheme="minorEastAsia" w:hAnsiTheme="minorEastAsia" w:cs="Times New Roman"/>
          <w:sz w:val="24"/>
          <w:szCs w:val="24"/>
        </w:rPr>
        <w:t>培养学生的自学能力是中学数学教学中的重要任务之一。知识是无境的，而一个人在学校受教育的时间是非常有限的，所以长大成人后在知识的海洋里只有靠自学才能进一步</w:t>
      </w:r>
      <w:r w:rsidR="00ED0EC9">
        <w:rPr>
          <w:rFonts w:asciiTheme="minorEastAsia" w:eastAsiaTheme="minorEastAsia" w:hAnsiTheme="minorEastAsia" w:cs="Times New Roman" w:hint="eastAsia"/>
          <w:sz w:val="24"/>
          <w:szCs w:val="24"/>
        </w:rPr>
        <w:t>获</w:t>
      </w:r>
      <w:r w:rsidRPr="00FC3540">
        <w:rPr>
          <w:rFonts w:asciiTheme="minorEastAsia" w:eastAsiaTheme="minorEastAsia" w:hAnsiTheme="minorEastAsia" w:cs="Times New Roman"/>
          <w:sz w:val="24"/>
          <w:szCs w:val="24"/>
        </w:rPr>
        <w:t>取知识，才能可持续发展。而要自学的前提必须要学会阅读，有较好的阅读理解能力对一个人来说是终身受益的。</w:t>
      </w:r>
    </w:p>
    <w:p w:rsidR="00EB59C6" w:rsidRPr="00FC3540" w:rsidRDefault="00EB59C6" w:rsidP="00EB59C6">
      <w:pPr>
        <w:spacing w:after="0" w:line="540" w:lineRule="exact"/>
        <w:ind w:firstLineChars="200" w:firstLine="480"/>
        <w:jc w:val="both"/>
        <w:rPr>
          <w:rFonts w:asciiTheme="minorEastAsia" w:eastAsiaTheme="minorEastAsia" w:hAnsiTheme="minorEastAsia" w:cs="仿宋_GB2312"/>
          <w:bCs/>
          <w:color w:val="000000"/>
          <w:sz w:val="24"/>
          <w:szCs w:val="24"/>
        </w:rPr>
      </w:pPr>
      <w:r w:rsidRPr="00FC3540">
        <w:rPr>
          <w:rFonts w:asciiTheme="minorEastAsia" w:eastAsiaTheme="minorEastAsia" w:hAnsiTheme="minorEastAsia" w:cs="仿宋_GB2312" w:hint="eastAsia"/>
          <w:bCs/>
          <w:color w:val="000000"/>
          <w:sz w:val="24"/>
          <w:szCs w:val="24"/>
        </w:rPr>
        <w:t>2.</w:t>
      </w:r>
      <w:r>
        <w:rPr>
          <w:rFonts w:asciiTheme="minorEastAsia" w:eastAsiaTheme="minorEastAsia" w:hAnsiTheme="minorEastAsia" w:cs="仿宋_GB2312" w:hint="eastAsia"/>
          <w:bCs/>
          <w:color w:val="000000"/>
          <w:sz w:val="24"/>
          <w:szCs w:val="24"/>
        </w:rPr>
        <w:t>重视数学阅读有助于提高数学语言水平和数学交流能力。</w:t>
      </w:r>
    </w:p>
    <w:p w:rsidR="00EB59C6" w:rsidRPr="00FC3540" w:rsidRDefault="00EB59C6" w:rsidP="00EB59C6">
      <w:pPr>
        <w:spacing w:after="0" w:line="540" w:lineRule="exact"/>
        <w:ind w:firstLineChars="200" w:firstLine="480"/>
        <w:jc w:val="both"/>
        <w:rPr>
          <w:rFonts w:asciiTheme="minorEastAsia" w:eastAsiaTheme="minorEastAsia" w:hAnsiTheme="minorEastAsia" w:cs="仿宋_GB2312"/>
          <w:bCs/>
          <w:color w:val="000000"/>
          <w:sz w:val="24"/>
          <w:szCs w:val="24"/>
        </w:rPr>
      </w:pPr>
      <w:r w:rsidRPr="00FC3540">
        <w:rPr>
          <w:rFonts w:asciiTheme="minorEastAsia" w:eastAsiaTheme="minorEastAsia" w:hAnsiTheme="minorEastAsia" w:cs="仿宋_GB2312" w:hint="eastAsia"/>
          <w:bCs/>
          <w:color w:val="000000"/>
          <w:sz w:val="24"/>
          <w:szCs w:val="24"/>
        </w:rPr>
        <w:t>无论是在数学学习、数学教学还是学习数学、使用数学活动中，数学交流都有极重要的作用，而数学交流的载体是数学语言。因此，发展学生的数学语言能力是提高数学交流能力的根本。然而，学生仅靠课堂上听老师的讲授是难以丰富和完善自己的数学语言系统的。只有通过阅读，做好与书本标准数学语言的交流，才能规范自己的数学语言，锻炼数学语言的理解力和表达力，提高数学语言水平，从而建立起良好的数学语言系统，提高数学交流能力。</w:t>
      </w:r>
    </w:p>
    <w:p w:rsidR="00EB59C6" w:rsidRPr="00FC3540" w:rsidRDefault="00EB59C6" w:rsidP="00EB59C6">
      <w:pPr>
        <w:spacing w:after="0" w:line="540" w:lineRule="exact"/>
        <w:ind w:firstLineChars="200" w:firstLine="480"/>
        <w:jc w:val="both"/>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3</w:t>
      </w:r>
      <w:r w:rsidRPr="00FC3540">
        <w:rPr>
          <w:rFonts w:asciiTheme="minorEastAsia" w:eastAsiaTheme="minorEastAsia" w:hAnsiTheme="minorEastAsia" w:cs="Times New Roman"/>
          <w:sz w:val="24"/>
          <w:szCs w:val="24"/>
        </w:rPr>
        <w:t>.</w:t>
      </w:r>
      <w:r>
        <w:rPr>
          <w:rFonts w:asciiTheme="minorEastAsia" w:eastAsiaTheme="minorEastAsia" w:hAnsiTheme="minorEastAsia" w:cs="Times New Roman" w:hint="eastAsia"/>
          <w:sz w:val="24"/>
          <w:szCs w:val="24"/>
        </w:rPr>
        <w:t>数学</w:t>
      </w:r>
      <w:r w:rsidRPr="00FC3540">
        <w:rPr>
          <w:rFonts w:asciiTheme="minorEastAsia" w:eastAsiaTheme="minorEastAsia" w:hAnsiTheme="minorEastAsia" w:cs="Times New Roman"/>
          <w:sz w:val="24"/>
          <w:szCs w:val="24"/>
        </w:rPr>
        <w:t>阅读可以开阔思路，拓宽知识面</w:t>
      </w:r>
      <w:r>
        <w:rPr>
          <w:rFonts w:asciiTheme="minorEastAsia" w:eastAsiaTheme="minorEastAsia" w:hAnsiTheme="minorEastAsia" w:cs="Times New Roman" w:hint="eastAsia"/>
          <w:sz w:val="24"/>
          <w:szCs w:val="24"/>
        </w:rPr>
        <w:t>。</w:t>
      </w:r>
    </w:p>
    <w:p w:rsidR="00EB59C6" w:rsidRPr="00FC3540" w:rsidRDefault="00EB59C6" w:rsidP="00EB59C6">
      <w:pPr>
        <w:spacing w:after="0" w:line="540" w:lineRule="exact"/>
        <w:ind w:firstLineChars="200" w:firstLine="480"/>
        <w:jc w:val="both"/>
        <w:rPr>
          <w:rFonts w:asciiTheme="minorEastAsia" w:eastAsiaTheme="minorEastAsia" w:hAnsiTheme="minorEastAsia" w:cs="Times New Roman"/>
          <w:sz w:val="24"/>
          <w:szCs w:val="24"/>
        </w:rPr>
      </w:pPr>
      <w:r>
        <w:rPr>
          <w:rFonts w:asciiTheme="minorEastAsia" w:eastAsiaTheme="minorEastAsia" w:hAnsiTheme="minorEastAsia" w:cs="Times New Roman"/>
          <w:sz w:val="24"/>
          <w:szCs w:val="24"/>
        </w:rPr>
        <w:t>在</w:t>
      </w:r>
      <w:r w:rsidRPr="00FC3540">
        <w:rPr>
          <w:rFonts w:asciiTheme="minorEastAsia" w:eastAsiaTheme="minorEastAsia" w:hAnsiTheme="minorEastAsia" w:cs="Times New Roman"/>
          <w:sz w:val="24"/>
          <w:szCs w:val="24"/>
        </w:rPr>
        <w:t>数学新教材中，每一册都出现了阅读材料</w:t>
      </w:r>
      <w:r>
        <w:rPr>
          <w:rFonts w:asciiTheme="minorEastAsia" w:eastAsiaTheme="minorEastAsia" w:hAnsiTheme="minorEastAsia" w:cs="Times New Roman" w:hint="eastAsia"/>
          <w:sz w:val="24"/>
          <w:szCs w:val="24"/>
        </w:rPr>
        <w:t>，如“你知道吗”</w:t>
      </w:r>
      <w:r w:rsidRPr="00FC3540">
        <w:rPr>
          <w:rFonts w:asciiTheme="minorEastAsia" w:eastAsiaTheme="minorEastAsia" w:hAnsiTheme="minorEastAsia" w:cs="Times New Roman"/>
          <w:sz w:val="24"/>
          <w:szCs w:val="24"/>
        </w:rPr>
        <w:t>，而阅读材料中的内容与教师的教学任务或者说考试要求并没有直接的关联，所以各个教师在处理阅读教材时各不相同，有的点到为止，有的索性不讲，而大多数学生如果没有良好的阅读能力与习惯都不会去看的。其实这些材料对开阔学生的视野，提高学生的思维能力是很有帮助的。</w:t>
      </w:r>
    </w:p>
    <w:p w:rsidR="00EB59C6" w:rsidRPr="00FC3540" w:rsidRDefault="00EB59C6" w:rsidP="00EB59C6">
      <w:pPr>
        <w:spacing w:after="0" w:line="540" w:lineRule="exact"/>
        <w:ind w:firstLineChars="200" w:firstLine="480"/>
        <w:jc w:val="both"/>
        <w:rPr>
          <w:rFonts w:asciiTheme="minorEastAsia" w:eastAsiaTheme="minorEastAsia" w:hAnsiTheme="minorEastAsia" w:cs="Times New Roman"/>
          <w:sz w:val="24"/>
          <w:szCs w:val="24"/>
        </w:rPr>
      </w:pPr>
      <w:r w:rsidRPr="00FC3540">
        <w:rPr>
          <w:rFonts w:asciiTheme="minorEastAsia" w:eastAsiaTheme="minorEastAsia" w:hAnsiTheme="minorEastAsia" w:cs="Times New Roman"/>
          <w:sz w:val="24"/>
          <w:szCs w:val="24"/>
        </w:rPr>
        <w:t>4.</w:t>
      </w:r>
      <w:r>
        <w:rPr>
          <w:rFonts w:asciiTheme="minorEastAsia" w:eastAsiaTheme="minorEastAsia" w:hAnsiTheme="minorEastAsia" w:cs="Times New Roman"/>
          <w:sz w:val="24"/>
          <w:szCs w:val="24"/>
        </w:rPr>
        <w:t>培养阅读理解能力有助于</w:t>
      </w:r>
      <w:r w:rsidRPr="00FC3540">
        <w:rPr>
          <w:rFonts w:asciiTheme="minorEastAsia" w:eastAsiaTheme="minorEastAsia" w:hAnsiTheme="minorEastAsia" w:cs="Times New Roman"/>
          <w:sz w:val="24"/>
          <w:szCs w:val="24"/>
        </w:rPr>
        <w:t>教科书的充分发挥</w:t>
      </w:r>
      <w:r>
        <w:rPr>
          <w:rFonts w:asciiTheme="minorEastAsia" w:eastAsiaTheme="minorEastAsia" w:hAnsiTheme="minorEastAsia" w:cs="Times New Roman" w:hint="eastAsia"/>
          <w:sz w:val="24"/>
          <w:szCs w:val="24"/>
        </w:rPr>
        <w:t>。</w:t>
      </w:r>
    </w:p>
    <w:p w:rsidR="00EB59C6" w:rsidRPr="00D301BB" w:rsidRDefault="00EB59C6" w:rsidP="00EB59C6">
      <w:pPr>
        <w:spacing w:after="0" w:line="540" w:lineRule="exact"/>
        <w:ind w:firstLineChars="200" w:firstLine="480"/>
        <w:jc w:val="both"/>
        <w:rPr>
          <w:rFonts w:asciiTheme="minorEastAsia" w:eastAsiaTheme="minorEastAsia" w:hAnsiTheme="minorEastAsia" w:cs="仿宋_GB2312"/>
          <w:bCs/>
          <w:color w:val="000000"/>
          <w:sz w:val="24"/>
          <w:szCs w:val="24"/>
        </w:rPr>
      </w:pPr>
      <w:r>
        <w:rPr>
          <w:rFonts w:asciiTheme="minorEastAsia" w:eastAsiaTheme="minorEastAsia" w:hAnsiTheme="minorEastAsia" w:cs="Times New Roman"/>
          <w:sz w:val="24"/>
          <w:szCs w:val="24"/>
        </w:rPr>
        <w:t>我们在教学的过程中，经常</w:t>
      </w:r>
      <w:r>
        <w:rPr>
          <w:rFonts w:asciiTheme="minorEastAsia" w:eastAsiaTheme="minorEastAsia" w:hAnsiTheme="minorEastAsia" w:cs="Times New Roman" w:hint="eastAsia"/>
          <w:sz w:val="24"/>
          <w:szCs w:val="24"/>
        </w:rPr>
        <w:t>看到</w:t>
      </w:r>
      <w:r w:rsidRPr="00FC3540">
        <w:rPr>
          <w:rFonts w:asciiTheme="minorEastAsia" w:eastAsiaTheme="minorEastAsia" w:hAnsiTheme="minorEastAsia" w:cs="Times New Roman"/>
          <w:sz w:val="24"/>
          <w:szCs w:val="24"/>
        </w:rPr>
        <w:t>这样的现象，教师上课深入浅出，循循诱导，讲完后让学生翻开课本做练习，仅把课本当作习题集，不能充分的利用教材的资源</w:t>
      </w:r>
      <w:r>
        <w:rPr>
          <w:rFonts w:asciiTheme="minorEastAsia" w:eastAsiaTheme="minorEastAsia" w:hAnsiTheme="minorEastAsia" w:cs="Times New Roman" w:hint="eastAsia"/>
          <w:sz w:val="24"/>
          <w:szCs w:val="24"/>
        </w:rPr>
        <w:t>。</w:t>
      </w:r>
      <w:r w:rsidRPr="00FC3540">
        <w:rPr>
          <w:rFonts w:asciiTheme="minorEastAsia" w:eastAsiaTheme="minorEastAsia" w:hAnsiTheme="minorEastAsia" w:cs="仿宋_GB2312" w:hint="eastAsia"/>
          <w:bCs/>
          <w:color w:val="000000"/>
          <w:sz w:val="24"/>
          <w:szCs w:val="24"/>
        </w:rPr>
        <w:t>美国著名数学教育家贝尔就数学教科书的作用及如何有效地使用数学教科书曾说过：要把教科书作为学生学习材料的来源，而不能仅作为教师自己讲课材料的来源，必须重视数学教科</w:t>
      </w:r>
      <w:r>
        <w:rPr>
          <w:rFonts w:asciiTheme="minorEastAsia" w:eastAsiaTheme="minorEastAsia" w:hAnsiTheme="minorEastAsia" w:cs="仿宋_GB2312" w:hint="eastAsia"/>
          <w:bCs/>
          <w:color w:val="000000"/>
          <w:sz w:val="24"/>
          <w:szCs w:val="24"/>
        </w:rPr>
        <w:t>书的阅读。因此，重视数学教科书的阅读，充分利用教科书的阅读价值，</w:t>
      </w:r>
      <w:r w:rsidRPr="00FC3540">
        <w:rPr>
          <w:rFonts w:asciiTheme="minorEastAsia" w:eastAsiaTheme="minorEastAsia" w:hAnsiTheme="minorEastAsia" w:cs="仿宋_GB2312" w:hint="eastAsia"/>
          <w:bCs/>
          <w:color w:val="000000"/>
          <w:sz w:val="24"/>
          <w:szCs w:val="24"/>
        </w:rPr>
        <w:t>已构成现代数学教育的特点之一。</w:t>
      </w:r>
    </w:p>
    <w:p w:rsidR="00EB59C6" w:rsidRPr="00FC3540" w:rsidRDefault="00EB59C6" w:rsidP="00EB59C6">
      <w:pPr>
        <w:spacing w:after="0" w:line="540" w:lineRule="exact"/>
        <w:ind w:firstLineChars="200" w:firstLine="480"/>
        <w:jc w:val="both"/>
        <w:rPr>
          <w:rFonts w:asciiTheme="minorEastAsia" w:eastAsiaTheme="minorEastAsia" w:hAnsiTheme="minorEastAsia" w:cs="仿宋_GB2312"/>
          <w:bCs/>
          <w:color w:val="000000"/>
          <w:sz w:val="24"/>
          <w:szCs w:val="24"/>
        </w:rPr>
      </w:pPr>
      <w:r w:rsidRPr="00FC3540">
        <w:rPr>
          <w:rFonts w:asciiTheme="minorEastAsia" w:eastAsiaTheme="minorEastAsia" w:hAnsiTheme="minorEastAsia" w:cs="仿宋_GB2312" w:hint="eastAsia"/>
          <w:bCs/>
          <w:color w:val="000000"/>
          <w:sz w:val="24"/>
          <w:szCs w:val="24"/>
        </w:rPr>
        <w:t>5.重视数学阅读，符合现代教育思想</w:t>
      </w:r>
      <w:r>
        <w:rPr>
          <w:rFonts w:asciiTheme="minorEastAsia" w:eastAsiaTheme="minorEastAsia" w:hAnsiTheme="minorEastAsia" w:cs="仿宋_GB2312" w:hint="eastAsia"/>
          <w:bCs/>
          <w:color w:val="000000"/>
          <w:sz w:val="24"/>
          <w:szCs w:val="24"/>
        </w:rPr>
        <w:t>。</w:t>
      </w:r>
    </w:p>
    <w:p w:rsidR="00EB59C6" w:rsidRPr="00CF37FE" w:rsidRDefault="00EB59C6" w:rsidP="00EB59C6">
      <w:pPr>
        <w:spacing w:after="0" w:line="540" w:lineRule="exact"/>
        <w:ind w:firstLineChars="200" w:firstLine="480"/>
        <w:jc w:val="both"/>
        <w:rPr>
          <w:rFonts w:asciiTheme="minorEastAsia" w:eastAsiaTheme="minorEastAsia" w:hAnsiTheme="minorEastAsia" w:cs="仿宋_GB2312"/>
          <w:bCs/>
          <w:color w:val="000000"/>
          <w:sz w:val="24"/>
          <w:szCs w:val="24"/>
        </w:rPr>
      </w:pPr>
      <w:r w:rsidRPr="00FC3540">
        <w:rPr>
          <w:rFonts w:asciiTheme="minorEastAsia" w:eastAsiaTheme="minorEastAsia" w:hAnsiTheme="minorEastAsia" w:cs="仿宋_GB2312" w:hint="eastAsia"/>
          <w:bCs/>
          <w:color w:val="000000"/>
          <w:sz w:val="24"/>
          <w:szCs w:val="24"/>
        </w:rPr>
        <w:t>未来社会高度发展，瞬息万变，这决定了未来人不仅要有扎实宽厚的基础知识功底，更需要他们有较强的自学功底从事终身学习，以便随时调整自己来适应社</w:t>
      </w:r>
      <w:r w:rsidR="00590843">
        <w:rPr>
          <w:rFonts w:asciiTheme="minorEastAsia" w:eastAsiaTheme="minorEastAsia" w:hAnsiTheme="minorEastAsia" w:cs="仿宋_GB2312" w:hint="eastAsia"/>
          <w:bCs/>
          <w:color w:val="000000"/>
          <w:sz w:val="24"/>
          <w:szCs w:val="24"/>
        </w:rPr>
        <w:t>会发展的变化。而阅读是自学的主要形式，自学能力的核心是阅读能力。</w:t>
      </w:r>
      <w:r w:rsidRPr="00FC3540">
        <w:rPr>
          <w:rFonts w:asciiTheme="minorEastAsia" w:eastAsiaTheme="minorEastAsia" w:hAnsiTheme="minorEastAsia" w:cs="仿宋_GB2312" w:hint="eastAsia"/>
          <w:bCs/>
          <w:color w:val="000000"/>
          <w:sz w:val="24"/>
          <w:szCs w:val="24"/>
        </w:rPr>
        <w:t>因此，教会学生学习的重头戏就是重视培养学生以阅读能力为核心的独立获取数学知识的能力，使他们获得终身学习的本领，非常符合现代“终身教育，终身学习”的教育思想。</w:t>
      </w:r>
    </w:p>
    <w:p w:rsidR="00BD3989" w:rsidRDefault="001903DD" w:rsidP="00F223C8">
      <w:pPr>
        <w:spacing w:after="0" w:line="540" w:lineRule="exact"/>
        <w:ind w:firstLineChars="200" w:firstLine="480"/>
        <w:jc w:val="both"/>
        <w:rPr>
          <w:rFonts w:asciiTheme="minorEastAsia" w:eastAsiaTheme="minorEastAsia" w:hAnsiTheme="minorEastAsia"/>
          <w:sz w:val="24"/>
          <w:szCs w:val="24"/>
        </w:rPr>
      </w:pPr>
      <w:r>
        <w:rPr>
          <w:rFonts w:asciiTheme="minorEastAsia" w:eastAsiaTheme="minorEastAsia" w:hAnsiTheme="minorEastAsia" w:cs="宋体" w:hint="eastAsia"/>
          <w:sz w:val="24"/>
          <w:szCs w:val="24"/>
        </w:rPr>
        <w:t>以上可见，小学开展数学阅读的研究是值得的。</w:t>
      </w:r>
      <w:r w:rsidR="00487A7D" w:rsidRPr="00B13EAE">
        <w:rPr>
          <w:rFonts w:asciiTheme="minorEastAsia" w:eastAsiaTheme="minorEastAsia" w:hAnsiTheme="minorEastAsia" w:cs="宋体" w:hint="eastAsia"/>
          <w:sz w:val="24"/>
          <w:szCs w:val="24"/>
        </w:rPr>
        <w:t>要想使学生提高数学阅读能力，数学课本</w:t>
      </w:r>
      <w:r w:rsidR="00487A7D">
        <w:rPr>
          <w:rFonts w:asciiTheme="minorEastAsia" w:eastAsiaTheme="minorEastAsia" w:hAnsiTheme="minorEastAsia" w:cs="宋体" w:hint="eastAsia"/>
          <w:sz w:val="24"/>
          <w:szCs w:val="24"/>
        </w:rPr>
        <w:t>的阅读是基础</w:t>
      </w:r>
      <w:r w:rsidR="00F223C8">
        <w:rPr>
          <w:rFonts w:asciiTheme="minorEastAsia" w:eastAsiaTheme="minorEastAsia" w:hAnsiTheme="minorEastAsia" w:cs="宋体" w:hint="eastAsia"/>
          <w:sz w:val="24"/>
          <w:szCs w:val="24"/>
        </w:rPr>
        <w:t>。但目前数学阅读的现状又如何呢？</w:t>
      </w:r>
    </w:p>
    <w:p w:rsidR="00CC0BAE" w:rsidRPr="00C83BB5" w:rsidRDefault="00C775B3" w:rsidP="002F4745">
      <w:pPr>
        <w:spacing w:after="0" w:line="540" w:lineRule="exact"/>
        <w:ind w:firstLineChars="200" w:firstLine="482"/>
        <w:jc w:val="both"/>
        <w:rPr>
          <w:rFonts w:asciiTheme="minorEastAsia" w:eastAsiaTheme="minorEastAsia" w:hAnsiTheme="minorEastAsia"/>
          <w:b/>
          <w:color w:val="000000" w:themeColor="text1"/>
          <w:sz w:val="24"/>
          <w:szCs w:val="24"/>
        </w:rPr>
      </w:pPr>
      <w:r>
        <w:rPr>
          <w:rFonts w:asciiTheme="minorEastAsia" w:eastAsiaTheme="minorEastAsia" w:hAnsiTheme="minorEastAsia" w:hint="eastAsia"/>
          <w:b/>
          <w:color w:val="000000" w:themeColor="text1"/>
          <w:sz w:val="24"/>
          <w:szCs w:val="24"/>
        </w:rPr>
        <w:t>三</w:t>
      </w:r>
      <w:r w:rsidR="00904489" w:rsidRPr="00C83BB5">
        <w:rPr>
          <w:rFonts w:asciiTheme="minorEastAsia" w:eastAsiaTheme="minorEastAsia" w:hAnsiTheme="minorEastAsia" w:hint="eastAsia"/>
          <w:b/>
          <w:color w:val="000000" w:themeColor="text1"/>
          <w:sz w:val="24"/>
          <w:szCs w:val="24"/>
        </w:rPr>
        <w:t>、我校</w:t>
      </w:r>
      <w:r w:rsidR="005557F5" w:rsidRPr="00C83BB5">
        <w:rPr>
          <w:rFonts w:asciiTheme="minorEastAsia" w:eastAsiaTheme="minorEastAsia" w:hAnsiTheme="minorEastAsia" w:hint="eastAsia"/>
          <w:b/>
          <w:color w:val="000000" w:themeColor="text1"/>
          <w:sz w:val="24"/>
          <w:szCs w:val="24"/>
        </w:rPr>
        <w:t>师生</w:t>
      </w:r>
      <w:r w:rsidR="00FC7E9F" w:rsidRPr="00C83BB5">
        <w:rPr>
          <w:rFonts w:asciiTheme="minorEastAsia" w:eastAsiaTheme="minorEastAsia" w:hAnsiTheme="minorEastAsia" w:hint="eastAsia"/>
          <w:b/>
          <w:color w:val="000000" w:themeColor="text1"/>
          <w:sz w:val="24"/>
          <w:szCs w:val="24"/>
        </w:rPr>
        <w:t>数学阅读</w:t>
      </w:r>
      <w:r w:rsidR="00262214" w:rsidRPr="00C83BB5">
        <w:rPr>
          <w:rFonts w:asciiTheme="minorEastAsia" w:eastAsiaTheme="minorEastAsia" w:hAnsiTheme="minorEastAsia" w:hint="eastAsia"/>
          <w:b/>
          <w:color w:val="000000" w:themeColor="text1"/>
          <w:sz w:val="24"/>
          <w:szCs w:val="24"/>
        </w:rPr>
        <w:t>现状</w:t>
      </w:r>
      <w:r w:rsidR="00FC7E9F" w:rsidRPr="00C83BB5">
        <w:rPr>
          <w:rFonts w:asciiTheme="minorEastAsia" w:eastAsiaTheme="minorEastAsia" w:hAnsiTheme="minorEastAsia" w:hint="eastAsia"/>
          <w:b/>
          <w:color w:val="000000" w:themeColor="text1"/>
          <w:sz w:val="24"/>
          <w:szCs w:val="24"/>
        </w:rPr>
        <w:t>的</w:t>
      </w:r>
      <w:r w:rsidR="00EB7DD5" w:rsidRPr="00C83BB5">
        <w:rPr>
          <w:rFonts w:asciiTheme="minorEastAsia" w:eastAsiaTheme="minorEastAsia" w:hAnsiTheme="minorEastAsia" w:hint="eastAsia"/>
          <w:b/>
          <w:color w:val="000000" w:themeColor="text1"/>
          <w:sz w:val="24"/>
          <w:szCs w:val="24"/>
        </w:rPr>
        <w:t>调查</w:t>
      </w:r>
      <w:r w:rsidR="00F21514">
        <w:rPr>
          <w:rFonts w:asciiTheme="minorEastAsia" w:eastAsiaTheme="minorEastAsia" w:hAnsiTheme="minorEastAsia" w:hint="eastAsia"/>
          <w:b/>
          <w:color w:val="000000" w:themeColor="text1"/>
          <w:sz w:val="24"/>
          <w:szCs w:val="24"/>
        </w:rPr>
        <w:t>与</w:t>
      </w:r>
      <w:r w:rsidR="005557F5" w:rsidRPr="00C83BB5">
        <w:rPr>
          <w:rFonts w:asciiTheme="minorEastAsia" w:eastAsiaTheme="minorEastAsia" w:hAnsiTheme="minorEastAsia" w:hint="eastAsia"/>
          <w:b/>
          <w:color w:val="000000" w:themeColor="text1"/>
          <w:sz w:val="24"/>
          <w:szCs w:val="24"/>
        </w:rPr>
        <w:t>分析</w:t>
      </w:r>
    </w:p>
    <w:p w:rsidR="00BD3989" w:rsidRDefault="00984ADF" w:rsidP="00BD3989">
      <w:pPr>
        <w:spacing w:after="0" w:line="540" w:lineRule="exact"/>
        <w:ind w:firstLineChars="200" w:firstLine="480"/>
        <w:jc w:val="both"/>
        <w:rPr>
          <w:rFonts w:asciiTheme="minorEastAsia" w:eastAsiaTheme="minorEastAsia" w:hAnsiTheme="minorEastAsia" w:cs="Times New Roman"/>
          <w:sz w:val="24"/>
          <w:szCs w:val="24"/>
        </w:rPr>
      </w:pPr>
      <w:r>
        <w:rPr>
          <w:rFonts w:asciiTheme="minorEastAsia" w:eastAsiaTheme="minorEastAsia" w:hAnsiTheme="minorEastAsia" w:cs="Times New Roman" w:hint="eastAsia"/>
          <w:bCs/>
          <w:sz w:val="24"/>
          <w:lang w:val="zh-CN"/>
        </w:rPr>
        <w:t>相信大家都经历过</w:t>
      </w:r>
      <w:r w:rsidR="00BD3989">
        <w:rPr>
          <w:rFonts w:asciiTheme="minorEastAsia" w:eastAsiaTheme="minorEastAsia" w:hAnsiTheme="minorEastAsia" w:cs="Times New Roman" w:hint="eastAsia"/>
          <w:bCs/>
          <w:sz w:val="24"/>
          <w:lang w:val="zh-CN"/>
        </w:rPr>
        <w:t>这样的现象，</w:t>
      </w:r>
      <w:r>
        <w:rPr>
          <w:rFonts w:asciiTheme="minorEastAsia" w:eastAsiaTheme="minorEastAsia" w:hAnsiTheme="minorEastAsia" w:cs="Times New Roman" w:hint="eastAsia"/>
          <w:bCs/>
          <w:sz w:val="24"/>
          <w:lang w:val="zh-CN"/>
        </w:rPr>
        <w:t>边</w:t>
      </w:r>
      <w:r w:rsidR="00BD3989">
        <w:rPr>
          <w:rFonts w:asciiTheme="minorEastAsia" w:eastAsiaTheme="minorEastAsia" w:hAnsiTheme="minorEastAsia" w:cs="Times New Roman" w:hint="eastAsia"/>
          <w:sz w:val="24"/>
          <w:szCs w:val="24"/>
        </w:rPr>
        <w:t>批改学生作业</w:t>
      </w:r>
      <w:r>
        <w:rPr>
          <w:rFonts w:asciiTheme="minorEastAsia" w:eastAsiaTheme="minorEastAsia" w:hAnsiTheme="minorEastAsia" w:cs="Times New Roman" w:hint="eastAsia"/>
          <w:sz w:val="24"/>
          <w:szCs w:val="24"/>
        </w:rPr>
        <w:t>边忍不住</w:t>
      </w:r>
      <w:r w:rsidR="00BD3989" w:rsidRPr="00B13EAE">
        <w:rPr>
          <w:rFonts w:asciiTheme="minorEastAsia" w:eastAsiaTheme="minorEastAsia" w:hAnsiTheme="minorEastAsia" w:cs="Times New Roman" w:hint="eastAsia"/>
          <w:sz w:val="24"/>
          <w:szCs w:val="24"/>
        </w:rPr>
        <w:t>发出这样的感叹</w:t>
      </w:r>
      <w:r w:rsidR="00BD3989" w:rsidRPr="00B13EAE">
        <w:rPr>
          <w:rFonts w:asciiTheme="minorEastAsia" w:eastAsiaTheme="minorEastAsia" w:hAnsiTheme="minorEastAsia" w:cs="Times New Roman"/>
          <w:sz w:val="24"/>
          <w:szCs w:val="24"/>
        </w:rPr>
        <w:t>：“唉，这么简单的题目又做错了，</w:t>
      </w:r>
      <w:r w:rsidR="00BD3989" w:rsidRPr="00B13EAE">
        <w:rPr>
          <w:rFonts w:asciiTheme="minorEastAsia" w:eastAsiaTheme="minorEastAsia" w:hAnsiTheme="minorEastAsia" w:cs="Times New Roman" w:hint="eastAsia"/>
          <w:sz w:val="24"/>
          <w:szCs w:val="24"/>
        </w:rPr>
        <w:t>眼睛不看题目吗</w:t>
      </w:r>
      <w:r w:rsidR="00BD3989" w:rsidRPr="00B13EAE">
        <w:rPr>
          <w:rFonts w:asciiTheme="minorEastAsia" w:eastAsiaTheme="minorEastAsia" w:hAnsiTheme="minorEastAsia" w:cs="Times New Roman"/>
          <w:sz w:val="24"/>
          <w:szCs w:val="24"/>
        </w:rPr>
        <w:t>！”</w:t>
      </w:r>
      <w:r>
        <w:rPr>
          <w:rFonts w:asciiTheme="minorEastAsia" w:eastAsiaTheme="minorEastAsia" w:hAnsiTheme="minorEastAsia" w:cs="Times New Roman" w:hint="eastAsia"/>
          <w:sz w:val="24"/>
          <w:szCs w:val="24"/>
        </w:rPr>
        <w:t>我想</w:t>
      </w:r>
      <w:r w:rsidR="00BD3989" w:rsidRPr="00B13EAE">
        <w:rPr>
          <w:rFonts w:asciiTheme="minorEastAsia" w:eastAsiaTheme="minorEastAsia" w:hAnsiTheme="minorEastAsia" w:cs="Times New Roman"/>
          <w:sz w:val="24"/>
          <w:szCs w:val="24"/>
        </w:rPr>
        <w:t>造成</w:t>
      </w:r>
      <w:r w:rsidR="00BD3989" w:rsidRPr="00B13EAE">
        <w:rPr>
          <w:rFonts w:asciiTheme="minorEastAsia" w:eastAsiaTheme="minorEastAsia" w:hAnsiTheme="minorEastAsia" w:cs="Times New Roman" w:hint="eastAsia"/>
          <w:sz w:val="24"/>
          <w:szCs w:val="24"/>
        </w:rPr>
        <w:t>错误的</w:t>
      </w:r>
      <w:r w:rsidR="00BD3989" w:rsidRPr="00B13EAE">
        <w:rPr>
          <w:rFonts w:asciiTheme="minorEastAsia" w:eastAsiaTheme="minorEastAsia" w:hAnsiTheme="minorEastAsia" w:cs="Times New Roman"/>
          <w:sz w:val="24"/>
          <w:szCs w:val="24"/>
        </w:rPr>
        <w:t>重要原因在于</w:t>
      </w:r>
      <w:r>
        <w:rPr>
          <w:rFonts w:asciiTheme="minorEastAsia" w:eastAsiaTheme="minorEastAsia" w:hAnsiTheme="minorEastAsia" w:cs="Times New Roman" w:hint="eastAsia"/>
          <w:sz w:val="24"/>
          <w:szCs w:val="24"/>
        </w:rPr>
        <w:t>学生</w:t>
      </w:r>
      <w:r w:rsidR="00BD3989" w:rsidRPr="00B13EAE">
        <w:rPr>
          <w:rFonts w:asciiTheme="minorEastAsia" w:eastAsiaTheme="minorEastAsia" w:hAnsiTheme="minorEastAsia" w:cs="Times New Roman" w:hint="eastAsia"/>
          <w:sz w:val="24"/>
          <w:szCs w:val="24"/>
        </w:rPr>
        <w:t>读</w:t>
      </w:r>
      <w:r w:rsidR="00BD3989" w:rsidRPr="00B13EAE">
        <w:rPr>
          <w:rFonts w:asciiTheme="minorEastAsia" w:eastAsiaTheme="minorEastAsia" w:hAnsiTheme="minorEastAsia" w:cs="Times New Roman"/>
          <w:sz w:val="24"/>
          <w:szCs w:val="24"/>
        </w:rPr>
        <w:t>题时忽略关键字，</w:t>
      </w:r>
      <w:r w:rsidR="00BD3989">
        <w:rPr>
          <w:rFonts w:asciiTheme="minorEastAsia" w:eastAsiaTheme="minorEastAsia" w:hAnsiTheme="minorEastAsia" w:cs="Times New Roman"/>
          <w:sz w:val="24"/>
          <w:szCs w:val="24"/>
        </w:rPr>
        <w:t>数学阅读能力</w:t>
      </w:r>
      <w:r w:rsidR="00BD3989" w:rsidRPr="00B13EAE">
        <w:rPr>
          <w:rFonts w:asciiTheme="minorEastAsia" w:eastAsiaTheme="minorEastAsia" w:hAnsiTheme="minorEastAsia" w:cs="Times New Roman"/>
          <w:sz w:val="24"/>
          <w:szCs w:val="24"/>
        </w:rPr>
        <w:t>欠缺。</w:t>
      </w:r>
      <w:r w:rsidR="00786F93">
        <w:rPr>
          <w:rFonts w:asciiTheme="minorEastAsia" w:eastAsiaTheme="minorEastAsia" w:hAnsiTheme="minorEastAsia" w:cs="Times New Roman" w:hint="eastAsia"/>
          <w:sz w:val="24"/>
          <w:szCs w:val="24"/>
        </w:rPr>
        <w:t>如我在教学“扇形统计图”时，碰到</w:t>
      </w:r>
      <w:r w:rsidR="005278EA">
        <w:rPr>
          <w:rFonts w:asciiTheme="minorEastAsia" w:eastAsiaTheme="minorEastAsia" w:hAnsiTheme="minorEastAsia" w:cs="Times New Roman" w:hint="eastAsia"/>
          <w:sz w:val="24"/>
          <w:szCs w:val="24"/>
        </w:rPr>
        <w:t>这样一</w:t>
      </w:r>
      <w:r w:rsidR="00BD3989">
        <w:rPr>
          <w:rFonts w:asciiTheme="minorEastAsia" w:eastAsiaTheme="minorEastAsia" w:hAnsiTheme="minorEastAsia" w:cs="Times New Roman" w:hint="eastAsia"/>
          <w:sz w:val="24"/>
          <w:szCs w:val="24"/>
        </w:rPr>
        <w:t>题（如下图）</w:t>
      </w:r>
    </w:p>
    <w:p w:rsidR="00BD3989" w:rsidRDefault="00BC4128" w:rsidP="00BD3989">
      <w:pPr>
        <w:spacing w:after="0" w:line="540" w:lineRule="exact"/>
        <w:ind w:firstLineChars="200" w:firstLine="480"/>
        <w:jc w:val="both"/>
        <w:rPr>
          <w:rFonts w:asciiTheme="minorEastAsia" w:eastAsiaTheme="minorEastAsia" w:hAnsiTheme="minorEastAsia" w:cs="Times New Roman"/>
          <w:sz w:val="24"/>
          <w:szCs w:val="24"/>
        </w:rPr>
      </w:pPr>
      <w:r>
        <w:rPr>
          <w:rFonts w:asciiTheme="minorEastAsia" w:eastAsiaTheme="minorEastAsia" w:hAnsiTheme="minorEastAsia" w:cs="Times New Roman"/>
          <w:noProof/>
          <w:sz w:val="24"/>
          <w:szCs w:val="24"/>
        </w:rPr>
        <w:pict>
          <v:shapetype id="_x0000_t32" coordsize="21600,21600" o:spt="32" o:oned="t" path="m,l21600,21600e" filled="f">
            <v:path arrowok="t" fillok="f" o:connecttype="none"/>
            <o:lock v:ext="edit" shapetype="t"/>
          </v:shapetype>
          <v:shape id="_x0000_s1027" type="#_x0000_t32" style="position:absolute;left:0;text-align:left;margin-left:183pt;margin-top:-37.5pt;width:87pt;height:2.25pt;z-index:251661312" o:connectortype="straight" strokecolor="red" strokeweight="1.5pt"/>
        </w:pict>
      </w:r>
      <w:r w:rsidR="00BD3989">
        <w:rPr>
          <w:rFonts w:asciiTheme="minorEastAsia" w:eastAsiaTheme="minorEastAsia" w:hAnsiTheme="minorEastAsia" w:cs="Times New Roman"/>
          <w:noProof/>
          <w:sz w:val="24"/>
          <w:szCs w:val="24"/>
        </w:rPr>
        <w:drawing>
          <wp:anchor distT="0" distB="0" distL="114300" distR="114300" simplePos="0" relativeHeight="251660288" behindDoc="1" locked="0" layoutInCell="1" allowOverlap="1">
            <wp:simplePos x="0" y="0"/>
            <wp:positionH relativeFrom="column">
              <wp:posOffset>628650</wp:posOffset>
            </wp:positionH>
            <wp:positionV relativeFrom="paragraph">
              <wp:posOffset>-676275</wp:posOffset>
            </wp:positionV>
            <wp:extent cx="3419475" cy="2011045"/>
            <wp:effectExtent l="190500" t="152400" r="180975" b="141605"/>
            <wp:wrapTight wrapText="bothSides">
              <wp:wrapPolygon edited="0">
                <wp:start x="0" y="-1637"/>
                <wp:lineTo x="-722" y="-1023"/>
                <wp:lineTo x="-1203" y="205"/>
                <wp:lineTo x="-1083" y="21279"/>
                <wp:lineTo x="-241" y="23121"/>
                <wp:lineTo x="0" y="23121"/>
                <wp:lineTo x="21540" y="23121"/>
                <wp:lineTo x="21781" y="23121"/>
                <wp:lineTo x="22623" y="21689"/>
                <wp:lineTo x="22623" y="21279"/>
                <wp:lineTo x="22743" y="18210"/>
                <wp:lineTo x="22743" y="614"/>
                <wp:lineTo x="22142" y="-1228"/>
                <wp:lineTo x="21540" y="-1637"/>
                <wp:lineTo x="0" y="-1637"/>
              </wp:wrapPolygon>
            </wp:wrapTight>
            <wp:docPr id="2" name="图片 0" descr="S@{__JXS1RJMCHP2I(Z]Y}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__JXS1RJMCHP2I(Z]Y}R.png"/>
                    <pic:cNvPicPr/>
                  </pic:nvPicPr>
                  <pic:blipFill>
                    <a:blip r:embed="rId8" cstate="print"/>
                    <a:stretch>
                      <a:fillRect/>
                    </a:stretch>
                  </pic:blipFill>
                  <pic:spPr>
                    <a:xfrm>
                      <a:off x="0" y="0"/>
                      <a:ext cx="3419475" cy="2011045"/>
                    </a:xfrm>
                    <a:prstGeom prst="rect">
                      <a:avLst/>
                    </a:prstGeom>
                    <a:ln>
                      <a:noFill/>
                    </a:ln>
                    <a:effectLst>
                      <a:outerShdw blurRad="190500" algn="tl" rotWithShape="0">
                        <a:srgbClr val="000000">
                          <a:alpha val="70000"/>
                        </a:srgbClr>
                      </a:outerShdw>
                    </a:effectLst>
                  </pic:spPr>
                </pic:pic>
              </a:graphicData>
            </a:graphic>
          </wp:anchor>
        </w:drawing>
      </w:r>
    </w:p>
    <w:p w:rsidR="00BD3989" w:rsidRDefault="00BD3989" w:rsidP="00BD3989">
      <w:pPr>
        <w:spacing w:after="0" w:line="540" w:lineRule="exact"/>
        <w:ind w:firstLineChars="200" w:firstLine="480"/>
        <w:jc w:val="both"/>
        <w:rPr>
          <w:rFonts w:asciiTheme="minorEastAsia" w:eastAsiaTheme="minorEastAsia" w:hAnsiTheme="minorEastAsia" w:cs="Times New Roman"/>
          <w:sz w:val="24"/>
          <w:szCs w:val="24"/>
        </w:rPr>
      </w:pPr>
    </w:p>
    <w:p w:rsidR="00BD3989" w:rsidRDefault="00BD3989" w:rsidP="00BD3989">
      <w:pPr>
        <w:spacing w:after="0" w:line="540" w:lineRule="exact"/>
        <w:ind w:firstLineChars="200" w:firstLine="480"/>
        <w:jc w:val="both"/>
        <w:rPr>
          <w:rFonts w:asciiTheme="minorEastAsia" w:eastAsiaTheme="minorEastAsia" w:hAnsiTheme="minorEastAsia" w:cs="Times New Roman"/>
          <w:sz w:val="24"/>
          <w:szCs w:val="24"/>
        </w:rPr>
      </w:pPr>
    </w:p>
    <w:p w:rsidR="00BD3989" w:rsidRDefault="00BD3989" w:rsidP="00BD3989">
      <w:pPr>
        <w:spacing w:after="0" w:line="540" w:lineRule="exact"/>
        <w:jc w:val="both"/>
        <w:rPr>
          <w:rFonts w:asciiTheme="minorEastAsia" w:eastAsiaTheme="minorEastAsia" w:hAnsiTheme="minorEastAsia" w:cs="Times New Roman"/>
          <w:sz w:val="24"/>
          <w:szCs w:val="24"/>
        </w:rPr>
      </w:pPr>
    </w:p>
    <w:p w:rsidR="00984ADF" w:rsidRDefault="00984ADF" w:rsidP="00BD3989">
      <w:pPr>
        <w:spacing w:after="0" w:line="540" w:lineRule="exact"/>
        <w:ind w:firstLineChars="200" w:firstLine="480"/>
        <w:jc w:val="both"/>
        <w:rPr>
          <w:rFonts w:asciiTheme="minorEastAsia" w:eastAsiaTheme="minorEastAsia" w:hAnsiTheme="minorEastAsia" w:cs="Times New Roman"/>
          <w:sz w:val="24"/>
          <w:szCs w:val="24"/>
        </w:rPr>
      </w:pPr>
    </w:p>
    <w:p w:rsidR="00BD3989" w:rsidRPr="00984ADF" w:rsidRDefault="00BD3989" w:rsidP="00984ADF">
      <w:pPr>
        <w:spacing w:after="0" w:line="540" w:lineRule="exact"/>
        <w:ind w:firstLineChars="200" w:firstLine="480"/>
        <w:jc w:val="both"/>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这题全班的正确率只有34%，做错的学生</w:t>
      </w:r>
      <w:r w:rsidR="00786F93">
        <w:rPr>
          <w:rFonts w:asciiTheme="minorEastAsia" w:eastAsiaTheme="minorEastAsia" w:hAnsiTheme="minorEastAsia" w:cs="Times New Roman" w:hint="eastAsia"/>
          <w:sz w:val="24"/>
          <w:szCs w:val="24"/>
        </w:rPr>
        <w:t>看到其他国家条形最高，就认为获得金牌总数第一的国家是“其他国家”,虽然</w:t>
      </w:r>
      <w:r w:rsidR="0060648A">
        <w:rPr>
          <w:rFonts w:asciiTheme="minorEastAsia" w:eastAsiaTheme="minorEastAsia" w:hAnsiTheme="minorEastAsia" w:cs="Times New Roman" w:hint="eastAsia"/>
          <w:sz w:val="24"/>
          <w:szCs w:val="24"/>
        </w:rPr>
        <w:t>读到</w:t>
      </w:r>
      <w:r>
        <w:rPr>
          <w:rFonts w:asciiTheme="minorEastAsia" w:eastAsiaTheme="minorEastAsia" w:hAnsiTheme="minorEastAsia" w:cs="Times New Roman" w:hint="eastAsia"/>
          <w:sz w:val="24"/>
          <w:szCs w:val="24"/>
        </w:rPr>
        <w:t xml:space="preserve">“获得前三名的国家和其他国家所获金牌情况 </w:t>
      </w:r>
      <w:r w:rsidR="00786F93">
        <w:rPr>
          <w:rFonts w:asciiTheme="minorEastAsia" w:eastAsiaTheme="minorEastAsia" w:hAnsiTheme="minorEastAsia" w:cs="Times New Roman" w:hint="eastAsia"/>
          <w:sz w:val="24"/>
          <w:szCs w:val="24"/>
        </w:rPr>
        <w:t>”这句话</w:t>
      </w:r>
      <w:r w:rsidR="00FE6E02">
        <w:rPr>
          <w:rFonts w:asciiTheme="minorEastAsia" w:eastAsiaTheme="minorEastAsia" w:hAnsiTheme="minorEastAsia" w:cs="Times New Roman" w:hint="eastAsia"/>
          <w:sz w:val="24"/>
          <w:szCs w:val="24"/>
        </w:rPr>
        <w:t>但没思考这句话的意思</w:t>
      </w:r>
      <w:r>
        <w:rPr>
          <w:rFonts w:asciiTheme="minorEastAsia" w:eastAsiaTheme="minorEastAsia" w:hAnsiTheme="minorEastAsia" w:cs="Times New Roman" w:hint="eastAsia"/>
          <w:sz w:val="24"/>
          <w:szCs w:val="24"/>
        </w:rPr>
        <w:t>，甚至有的学生</w:t>
      </w:r>
      <w:r w:rsidR="00786F93">
        <w:rPr>
          <w:rFonts w:asciiTheme="minorEastAsia" w:eastAsiaTheme="minorEastAsia" w:hAnsiTheme="minorEastAsia" w:cs="Times New Roman" w:hint="eastAsia"/>
          <w:sz w:val="24"/>
          <w:szCs w:val="24"/>
        </w:rPr>
        <w:t>读题只看数字</w:t>
      </w:r>
      <w:r>
        <w:rPr>
          <w:rFonts w:asciiTheme="minorEastAsia" w:eastAsiaTheme="minorEastAsia" w:hAnsiTheme="minorEastAsia" w:cs="Times New Roman" w:hint="eastAsia"/>
          <w:sz w:val="24"/>
          <w:szCs w:val="24"/>
        </w:rPr>
        <w:t>就开始做题了。</w:t>
      </w:r>
      <w:r>
        <w:rPr>
          <w:rFonts w:asciiTheme="minorEastAsia" w:eastAsiaTheme="minorEastAsia" w:hAnsiTheme="minorEastAsia" w:cs="仿宋_GB2312" w:hint="eastAsia"/>
          <w:bCs/>
          <w:color w:val="000000"/>
          <w:sz w:val="24"/>
          <w:szCs w:val="24"/>
        </w:rPr>
        <w:t>很多实践表明，</w:t>
      </w:r>
      <w:r w:rsidRPr="00B13EAE">
        <w:rPr>
          <w:rFonts w:asciiTheme="minorEastAsia" w:eastAsiaTheme="minorEastAsia" w:hAnsiTheme="minorEastAsia" w:cs="仿宋_GB2312" w:hint="eastAsia"/>
          <w:bCs/>
          <w:color w:val="000000"/>
          <w:sz w:val="24"/>
          <w:szCs w:val="24"/>
        </w:rPr>
        <w:t>数学语言发展水平低的学生，课堂上对数学语言信息的敏</w:t>
      </w:r>
      <w:r w:rsidRPr="00800FEB">
        <w:rPr>
          <w:rFonts w:asciiTheme="minorEastAsia" w:eastAsiaTheme="minorEastAsia" w:hAnsiTheme="minorEastAsia" w:cs="仿宋_GB2312" w:hint="eastAsia"/>
          <w:bCs/>
          <w:color w:val="000000"/>
          <w:sz w:val="24"/>
          <w:szCs w:val="24"/>
        </w:rPr>
        <w:t>感性差，思维转换慢，理解问题时常发生困难和错误。</w:t>
      </w:r>
    </w:p>
    <w:p w:rsidR="00E34423" w:rsidRDefault="005011AD" w:rsidP="004744AB">
      <w:pPr>
        <w:spacing w:after="0" w:line="540" w:lineRule="exact"/>
        <w:ind w:firstLineChars="200" w:firstLine="480"/>
        <w:jc w:val="both"/>
        <w:rPr>
          <w:rFonts w:asciiTheme="minorEastAsia" w:eastAsiaTheme="minorEastAsia" w:hAnsiTheme="minorEastAsia" w:cs="Times New Roman"/>
          <w:bCs/>
          <w:sz w:val="24"/>
          <w:lang w:val="zh-CN"/>
        </w:rPr>
      </w:pPr>
      <w:r>
        <w:rPr>
          <w:rFonts w:asciiTheme="minorEastAsia" w:eastAsiaTheme="minorEastAsia" w:hAnsiTheme="minorEastAsia" w:cs="Times New Roman" w:hint="eastAsia"/>
          <w:bCs/>
          <w:sz w:val="24"/>
          <w:lang w:val="zh-CN"/>
        </w:rPr>
        <w:t>为</w:t>
      </w:r>
      <w:r w:rsidR="00251E38" w:rsidRPr="001255DC">
        <w:rPr>
          <w:rFonts w:asciiTheme="minorEastAsia" w:eastAsiaTheme="minorEastAsia" w:hAnsiTheme="minorEastAsia" w:cs="Times New Roman" w:hint="eastAsia"/>
          <w:bCs/>
          <w:sz w:val="24"/>
          <w:lang w:val="zh-CN"/>
        </w:rPr>
        <w:t>全面了解</w:t>
      </w:r>
      <w:r w:rsidR="004744AB">
        <w:rPr>
          <w:rFonts w:asciiTheme="minorEastAsia" w:eastAsiaTheme="minorEastAsia" w:hAnsiTheme="minorEastAsia" w:cs="Times New Roman" w:hint="eastAsia"/>
          <w:bCs/>
          <w:sz w:val="24"/>
          <w:lang w:val="zh-CN"/>
        </w:rPr>
        <w:t>我校数学阅读</w:t>
      </w:r>
      <w:r w:rsidR="00251E38" w:rsidRPr="001255DC">
        <w:rPr>
          <w:rFonts w:asciiTheme="minorEastAsia" w:eastAsiaTheme="minorEastAsia" w:hAnsiTheme="minorEastAsia" w:cs="Times New Roman" w:hint="eastAsia"/>
          <w:bCs/>
          <w:sz w:val="24"/>
          <w:lang w:val="zh-CN"/>
        </w:rPr>
        <w:t>的基本情况，我们针对数学阅读拟定了两份答</w:t>
      </w:r>
      <w:r w:rsidR="00251E38" w:rsidRPr="001255DC">
        <w:rPr>
          <w:rFonts w:asciiTheme="minorEastAsia" w:eastAsiaTheme="minorEastAsia" w:hAnsiTheme="minorEastAsia" w:hint="eastAsia"/>
          <w:bCs/>
          <w:sz w:val="24"/>
          <w:lang w:val="zh-CN"/>
        </w:rPr>
        <w:t>调查问</w:t>
      </w:r>
      <w:r w:rsidR="00287427">
        <w:rPr>
          <w:rFonts w:asciiTheme="minorEastAsia" w:eastAsiaTheme="minorEastAsia" w:hAnsiTheme="minorEastAsia" w:cs="Times New Roman" w:hint="eastAsia"/>
          <w:bCs/>
          <w:sz w:val="24"/>
          <w:lang w:val="zh-CN"/>
        </w:rPr>
        <w:t>卷，在</w:t>
      </w:r>
      <w:r w:rsidR="00251E38" w:rsidRPr="001255DC">
        <w:rPr>
          <w:rFonts w:asciiTheme="minorEastAsia" w:eastAsiaTheme="minorEastAsia" w:hAnsiTheme="minorEastAsia" w:cs="Times New Roman" w:hint="eastAsia"/>
          <w:bCs/>
          <w:sz w:val="24"/>
          <w:lang w:val="zh-CN"/>
        </w:rPr>
        <w:t>学</w:t>
      </w:r>
      <w:r w:rsidR="00287427">
        <w:rPr>
          <w:rFonts w:asciiTheme="minorEastAsia" w:eastAsiaTheme="minorEastAsia" w:hAnsiTheme="minorEastAsia" w:cs="Times New Roman" w:hint="eastAsia"/>
          <w:bCs/>
          <w:sz w:val="24"/>
          <w:lang w:val="zh-CN"/>
        </w:rPr>
        <w:t>校</w:t>
      </w:r>
      <w:r w:rsidR="00251E38" w:rsidRPr="001255DC">
        <w:rPr>
          <w:rFonts w:asciiTheme="minorEastAsia" w:eastAsiaTheme="minorEastAsia" w:hAnsiTheme="minorEastAsia" w:hint="eastAsia"/>
          <w:bCs/>
          <w:sz w:val="24"/>
          <w:lang w:val="zh-CN"/>
        </w:rPr>
        <w:t>13</w:t>
      </w:r>
      <w:r w:rsidR="00251E38" w:rsidRPr="001255DC">
        <w:rPr>
          <w:rFonts w:asciiTheme="minorEastAsia" w:eastAsiaTheme="minorEastAsia" w:hAnsiTheme="minorEastAsia" w:cs="Times New Roman" w:hint="eastAsia"/>
          <w:bCs/>
          <w:sz w:val="24"/>
          <w:lang w:val="zh-CN"/>
        </w:rPr>
        <w:t>名教师和</w:t>
      </w:r>
      <w:r w:rsidR="00486FFA">
        <w:rPr>
          <w:rFonts w:asciiTheme="minorEastAsia" w:eastAsiaTheme="minorEastAsia" w:hAnsiTheme="minorEastAsia" w:hint="eastAsia"/>
          <w:bCs/>
          <w:sz w:val="24"/>
          <w:lang w:val="zh-CN"/>
        </w:rPr>
        <w:t>三</w:t>
      </w:r>
      <w:r w:rsidR="00251E38" w:rsidRPr="001255DC">
        <w:rPr>
          <w:rFonts w:asciiTheme="minorEastAsia" w:eastAsiaTheme="minorEastAsia" w:hAnsiTheme="minorEastAsia" w:hint="eastAsia"/>
          <w:bCs/>
          <w:sz w:val="24"/>
          <w:lang w:val="zh-CN"/>
        </w:rPr>
        <w:t>至六年级</w:t>
      </w:r>
      <w:r w:rsidR="00486FFA">
        <w:rPr>
          <w:rFonts w:asciiTheme="minorEastAsia" w:eastAsiaTheme="minorEastAsia" w:hAnsiTheme="minorEastAsia" w:hint="eastAsia"/>
          <w:bCs/>
          <w:sz w:val="24"/>
          <w:lang w:val="zh-CN"/>
        </w:rPr>
        <w:t>79</w:t>
      </w:r>
      <w:r w:rsidR="00251E38" w:rsidRPr="001255DC">
        <w:rPr>
          <w:rFonts w:asciiTheme="minorEastAsia" w:eastAsiaTheme="minorEastAsia" w:hAnsiTheme="minorEastAsia" w:hint="eastAsia"/>
          <w:bCs/>
          <w:sz w:val="24"/>
          <w:lang w:val="zh-CN"/>
        </w:rPr>
        <w:t>名</w:t>
      </w:r>
      <w:r w:rsidR="002A3454">
        <w:rPr>
          <w:rFonts w:asciiTheme="minorEastAsia" w:eastAsiaTheme="minorEastAsia" w:hAnsiTheme="minorEastAsia" w:cs="Times New Roman" w:hint="eastAsia"/>
          <w:bCs/>
          <w:sz w:val="24"/>
          <w:lang w:val="zh-CN"/>
        </w:rPr>
        <w:t>学生中</w:t>
      </w:r>
      <w:r>
        <w:rPr>
          <w:rFonts w:asciiTheme="minorEastAsia" w:eastAsiaTheme="minorEastAsia" w:hAnsiTheme="minorEastAsia" w:cs="Times New Roman" w:hint="eastAsia"/>
          <w:bCs/>
          <w:sz w:val="24"/>
          <w:lang w:val="zh-CN"/>
        </w:rPr>
        <w:t>分别</w:t>
      </w:r>
      <w:r w:rsidR="002A3454">
        <w:rPr>
          <w:rFonts w:asciiTheme="minorEastAsia" w:eastAsiaTheme="minorEastAsia" w:hAnsiTheme="minorEastAsia" w:cs="Times New Roman" w:hint="eastAsia"/>
          <w:bCs/>
          <w:sz w:val="24"/>
          <w:lang w:val="zh-CN"/>
        </w:rPr>
        <w:t>开展了一次问卷调查。该问卷围绕对数学阅读的</w:t>
      </w:r>
      <w:r w:rsidR="00DC29FA">
        <w:rPr>
          <w:rFonts w:asciiTheme="minorEastAsia" w:eastAsiaTheme="minorEastAsia" w:hAnsiTheme="minorEastAsia" w:cs="Times New Roman" w:hint="eastAsia"/>
          <w:bCs/>
          <w:sz w:val="24"/>
          <w:lang w:val="zh-CN"/>
        </w:rPr>
        <w:t>认识</w:t>
      </w:r>
      <w:r w:rsidR="002A3454">
        <w:rPr>
          <w:rFonts w:asciiTheme="minorEastAsia" w:eastAsiaTheme="minorEastAsia" w:hAnsiTheme="minorEastAsia" w:cs="Times New Roman" w:hint="eastAsia"/>
          <w:bCs/>
          <w:sz w:val="24"/>
          <w:lang w:val="zh-CN"/>
        </w:rPr>
        <w:t>、</w:t>
      </w:r>
      <w:r w:rsidR="009567C6">
        <w:rPr>
          <w:rFonts w:asciiTheme="minorEastAsia" w:eastAsiaTheme="minorEastAsia" w:hAnsiTheme="minorEastAsia" w:cs="Times New Roman" w:hint="eastAsia"/>
          <w:bCs/>
          <w:sz w:val="24"/>
          <w:lang w:val="zh-CN"/>
        </w:rPr>
        <w:t>阅读兴趣、阅读习惯、阅读方法四方面展开调查，</w:t>
      </w:r>
      <w:r w:rsidR="00251E38" w:rsidRPr="001255DC">
        <w:rPr>
          <w:rFonts w:asciiTheme="minorEastAsia" w:eastAsiaTheme="minorEastAsia" w:hAnsiTheme="minorEastAsia" w:cs="Times New Roman" w:hint="eastAsia"/>
          <w:bCs/>
          <w:sz w:val="24"/>
          <w:lang w:val="zh-CN"/>
        </w:rPr>
        <w:t>真实反映了</w:t>
      </w:r>
      <w:r w:rsidR="00486FFA">
        <w:rPr>
          <w:rFonts w:asciiTheme="minorEastAsia" w:eastAsiaTheme="minorEastAsia" w:hAnsiTheme="minorEastAsia" w:cs="Times New Roman" w:hint="eastAsia"/>
          <w:bCs/>
          <w:sz w:val="24"/>
          <w:lang w:val="zh-CN"/>
        </w:rPr>
        <w:t>农村小学师生</w:t>
      </w:r>
      <w:r w:rsidR="009567C6">
        <w:rPr>
          <w:rFonts w:asciiTheme="minorEastAsia" w:eastAsiaTheme="minorEastAsia" w:hAnsiTheme="minorEastAsia" w:cs="Times New Roman" w:hint="eastAsia"/>
          <w:bCs/>
          <w:sz w:val="24"/>
          <w:lang w:val="zh-CN"/>
        </w:rPr>
        <w:t>对数学阅读的看法和做法</w:t>
      </w:r>
      <w:r w:rsidR="00251E38" w:rsidRPr="001255DC">
        <w:rPr>
          <w:rFonts w:asciiTheme="minorEastAsia" w:eastAsiaTheme="minorEastAsia" w:hAnsiTheme="minorEastAsia" w:cs="Times New Roman" w:hint="eastAsia"/>
          <w:bCs/>
          <w:sz w:val="24"/>
          <w:lang w:val="zh-CN"/>
        </w:rPr>
        <w:t>。</w:t>
      </w:r>
    </w:p>
    <w:p w:rsidR="00027CA9" w:rsidRPr="00DC29FA" w:rsidRDefault="00412B4E" w:rsidP="00DC29FA">
      <w:pPr>
        <w:spacing w:after="0" w:line="540" w:lineRule="exact"/>
        <w:ind w:firstLineChars="200" w:firstLine="480"/>
        <w:jc w:val="both"/>
        <w:rPr>
          <w:rFonts w:asciiTheme="minorEastAsia" w:eastAsiaTheme="minorEastAsia" w:hAnsiTheme="minorEastAsia"/>
          <w:sz w:val="24"/>
          <w:szCs w:val="24"/>
        </w:rPr>
      </w:pPr>
      <w:r w:rsidRPr="00DC29FA">
        <w:rPr>
          <w:rFonts w:asciiTheme="minorEastAsia" w:eastAsiaTheme="minorEastAsia" w:hAnsiTheme="minorEastAsia" w:hint="eastAsia"/>
          <w:sz w:val="24"/>
          <w:szCs w:val="24"/>
        </w:rPr>
        <w:t>从调查问卷中</w:t>
      </w:r>
      <w:r w:rsidR="006928AF" w:rsidRPr="00DC29FA">
        <w:rPr>
          <w:rFonts w:asciiTheme="minorEastAsia" w:eastAsiaTheme="minorEastAsia" w:hAnsiTheme="minorEastAsia" w:hint="eastAsia"/>
          <w:sz w:val="24"/>
          <w:szCs w:val="24"/>
        </w:rPr>
        <w:t>我们</w:t>
      </w:r>
      <w:r w:rsidR="00C75C6B">
        <w:rPr>
          <w:rFonts w:asciiTheme="minorEastAsia" w:eastAsiaTheme="minorEastAsia" w:hAnsiTheme="minorEastAsia" w:hint="eastAsia"/>
          <w:sz w:val="24"/>
          <w:szCs w:val="24"/>
        </w:rPr>
        <w:t>看到</w:t>
      </w:r>
      <w:r w:rsidR="005546BF">
        <w:rPr>
          <w:rFonts w:asciiTheme="minorEastAsia" w:eastAsiaTheme="minorEastAsia" w:hAnsiTheme="minorEastAsia" w:hint="eastAsia"/>
          <w:sz w:val="24"/>
          <w:szCs w:val="24"/>
        </w:rPr>
        <w:t>了以下</w:t>
      </w:r>
      <w:r w:rsidR="00C75C6B">
        <w:rPr>
          <w:rFonts w:asciiTheme="minorEastAsia" w:eastAsiaTheme="minorEastAsia" w:hAnsiTheme="minorEastAsia" w:hint="eastAsia"/>
          <w:sz w:val="24"/>
          <w:szCs w:val="24"/>
        </w:rPr>
        <w:t>现象</w:t>
      </w:r>
      <w:r w:rsidR="00CC0BAE" w:rsidRPr="00DC29FA">
        <w:rPr>
          <w:rFonts w:asciiTheme="minorEastAsia" w:eastAsiaTheme="minorEastAsia" w:hAnsiTheme="minorEastAsia" w:hint="eastAsia"/>
          <w:sz w:val="24"/>
          <w:szCs w:val="24"/>
        </w:rPr>
        <w:t>：</w:t>
      </w:r>
    </w:p>
    <w:p w:rsidR="005870F5" w:rsidRDefault="00DF6AFD" w:rsidP="002F4745">
      <w:pPr>
        <w:pStyle w:val="aa"/>
        <w:numPr>
          <w:ilvl w:val="0"/>
          <w:numId w:val="12"/>
        </w:numPr>
        <w:spacing w:after="0" w:line="540" w:lineRule="exact"/>
        <w:ind w:firstLineChars="0"/>
        <w:jc w:val="both"/>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师生</w:t>
      </w:r>
      <w:r w:rsidR="002E7A94">
        <w:rPr>
          <w:rFonts w:asciiTheme="minorEastAsia" w:eastAsiaTheme="minorEastAsia" w:hAnsiTheme="minorEastAsia" w:cs="Times New Roman" w:hint="eastAsia"/>
          <w:sz w:val="24"/>
          <w:szCs w:val="24"/>
        </w:rPr>
        <w:t>对</w:t>
      </w:r>
      <w:r w:rsidR="005870F5">
        <w:rPr>
          <w:rFonts w:asciiTheme="minorEastAsia" w:eastAsiaTheme="minorEastAsia" w:hAnsiTheme="minorEastAsia" w:cs="Times New Roman" w:hint="eastAsia"/>
          <w:sz w:val="24"/>
          <w:szCs w:val="24"/>
        </w:rPr>
        <w:t>数学阅读的</w:t>
      </w:r>
      <w:r w:rsidR="002E7A94">
        <w:rPr>
          <w:rFonts w:asciiTheme="minorEastAsia" w:eastAsiaTheme="minorEastAsia" w:hAnsiTheme="minorEastAsia" w:cs="Times New Roman" w:hint="eastAsia"/>
          <w:sz w:val="24"/>
          <w:szCs w:val="24"/>
        </w:rPr>
        <w:t>认识</w:t>
      </w:r>
      <w:r w:rsidR="00182F40">
        <w:rPr>
          <w:rFonts w:asciiTheme="minorEastAsia" w:eastAsiaTheme="minorEastAsia" w:hAnsiTheme="minorEastAsia" w:cs="Times New Roman" w:hint="eastAsia"/>
          <w:sz w:val="24"/>
          <w:szCs w:val="24"/>
        </w:rPr>
        <w:t>。</w:t>
      </w:r>
    </w:p>
    <w:p w:rsidR="005D4823" w:rsidRPr="005D4823" w:rsidRDefault="005D4823" w:rsidP="005D4823">
      <w:pPr>
        <w:spacing w:after="0" w:line="400" w:lineRule="exact"/>
        <w:ind w:left="480"/>
        <w:rPr>
          <w:rFonts w:ascii="宋体" w:hAnsi="宋体"/>
          <w:b/>
          <w:bCs/>
          <w:sz w:val="24"/>
          <w:szCs w:val="24"/>
          <w:lang w:val="zh-CN"/>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2835"/>
        <w:gridCol w:w="1701"/>
        <w:gridCol w:w="1417"/>
      </w:tblGrid>
      <w:tr w:rsidR="005D4823" w:rsidRPr="00E81BE4" w:rsidTr="008E43B1">
        <w:trPr>
          <w:trHeight w:val="227"/>
        </w:trPr>
        <w:tc>
          <w:tcPr>
            <w:tcW w:w="1985" w:type="dxa"/>
            <w:vAlign w:val="center"/>
          </w:tcPr>
          <w:p w:rsidR="005D4823" w:rsidRPr="003752BE" w:rsidRDefault="00FD23A4" w:rsidP="003775DD">
            <w:pPr>
              <w:spacing w:after="0" w:line="360" w:lineRule="exact"/>
              <w:jc w:val="center"/>
              <w:rPr>
                <w:rFonts w:asciiTheme="minorEastAsia" w:eastAsiaTheme="minorEastAsia" w:hAnsiTheme="minorEastAsia"/>
                <w:b/>
                <w:sz w:val="21"/>
                <w:szCs w:val="21"/>
              </w:rPr>
            </w:pPr>
            <w:r w:rsidRPr="003752BE">
              <w:rPr>
                <w:rFonts w:asciiTheme="minorEastAsia" w:eastAsiaTheme="minorEastAsia" w:hAnsiTheme="minorEastAsia" w:hint="eastAsia"/>
                <w:b/>
                <w:sz w:val="21"/>
                <w:szCs w:val="21"/>
              </w:rPr>
              <w:t>你认为数学阅读：</w:t>
            </w:r>
          </w:p>
        </w:tc>
        <w:tc>
          <w:tcPr>
            <w:tcW w:w="2835" w:type="dxa"/>
            <w:vAlign w:val="center"/>
          </w:tcPr>
          <w:p w:rsidR="005D4823" w:rsidRPr="00E81BE4" w:rsidRDefault="005D4823" w:rsidP="003775DD">
            <w:pPr>
              <w:spacing w:after="0" w:line="360" w:lineRule="exact"/>
              <w:jc w:val="center"/>
              <w:rPr>
                <w:rFonts w:asciiTheme="minorEastAsia" w:eastAsiaTheme="minorEastAsia" w:hAnsiTheme="minorEastAsia"/>
                <w:sz w:val="21"/>
                <w:szCs w:val="21"/>
              </w:rPr>
            </w:pPr>
            <w:r w:rsidRPr="00E81BE4">
              <w:rPr>
                <w:rFonts w:asciiTheme="minorEastAsia" w:eastAsiaTheme="minorEastAsia" w:hAnsiTheme="minorEastAsia" w:hint="eastAsia"/>
                <w:sz w:val="21"/>
                <w:szCs w:val="21"/>
              </w:rPr>
              <w:t>对学习数学很有帮助</w:t>
            </w:r>
          </w:p>
        </w:tc>
        <w:tc>
          <w:tcPr>
            <w:tcW w:w="1701" w:type="dxa"/>
            <w:vAlign w:val="center"/>
          </w:tcPr>
          <w:p w:rsidR="005D4823" w:rsidRPr="00E81BE4" w:rsidRDefault="005D4823" w:rsidP="003775DD">
            <w:pPr>
              <w:spacing w:after="0" w:line="360" w:lineRule="exact"/>
              <w:jc w:val="center"/>
              <w:rPr>
                <w:rFonts w:asciiTheme="minorEastAsia" w:eastAsiaTheme="minorEastAsia" w:hAnsiTheme="minorEastAsia"/>
                <w:sz w:val="21"/>
                <w:szCs w:val="21"/>
              </w:rPr>
            </w:pPr>
            <w:r w:rsidRPr="00E81BE4">
              <w:rPr>
                <w:rFonts w:asciiTheme="minorEastAsia" w:eastAsiaTheme="minorEastAsia" w:hAnsiTheme="minorEastAsia" w:hint="eastAsia"/>
                <w:sz w:val="21"/>
                <w:szCs w:val="21"/>
              </w:rPr>
              <w:t>对学习数学有一定的帮助</w:t>
            </w:r>
          </w:p>
        </w:tc>
        <w:tc>
          <w:tcPr>
            <w:tcW w:w="1417" w:type="dxa"/>
            <w:vAlign w:val="center"/>
          </w:tcPr>
          <w:p w:rsidR="005D4823" w:rsidRPr="00E81BE4" w:rsidRDefault="005D4823" w:rsidP="003775DD">
            <w:pPr>
              <w:spacing w:after="0" w:line="360" w:lineRule="exact"/>
              <w:jc w:val="center"/>
              <w:rPr>
                <w:rFonts w:asciiTheme="minorEastAsia" w:eastAsiaTheme="minorEastAsia" w:hAnsiTheme="minorEastAsia"/>
                <w:sz w:val="21"/>
                <w:szCs w:val="21"/>
              </w:rPr>
            </w:pPr>
            <w:r w:rsidRPr="00E81BE4">
              <w:rPr>
                <w:rFonts w:asciiTheme="minorEastAsia" w:eastAsiaTheme="minorEastAsia" w:hAnsiTheme="minorEastAsia" w:hint="eastAsia"/>
                <w:sz w:val="21"/>
                <w:szCs w:val="21"/>
              </w:rPr>
              <w:t>对学习数学没有帮助</w:t>
            </w:r>
          </w:p>
        </w:tc>
      </w:tr>
      <w:tr w:rsidR="005D4823" w:rsidRPr="00E81BE4" w:rsidTr="008E43B1">
        <w:trPr>
          <w:trHeight w:val="227"/>
        </w:trPr>
        <w:tc>
          <w:tcPr>
            <w:tcW w:w="1985" w:type="dxa"/>
          </w:tcPr>
          <w:p w:rsidR="005D4823" w:rsidRPr="00E81BE4" w:rsidRDefault="005D4823" w:rsidP="003775DD">
            <w:pPr>
              <w:spacing w:after="0" w:line="36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学生</w:t>
            </w:r>
            <w:r w:rsidRPr="00E81BE4">
              <w:rPr>
                <w:rFonts w:asciiTheme="minorEastAsia" w:eastAsiaTheme="minorEastAsia" w:hAnsiTheme="minorEastAsia" w:hint="eastAsia"/>
                <w:sz w:val="21"/>
                <w:szCs w:val="21"/>
              </w:rPr>
              <w:t>所占百分比</w:t>
            </w:r>
          </w:p>
        </w:tc>
        <w:tc>
          <w:tcPr>
            <w:tcW w:w="2835" w:type="dxa"/>
            <w:vAlign w:val="center"/>
          </w:tcPr>
          <w:p w:rsidR="005D4823" w:rsidRPr="00E81BE4" w:rsidRDefault="005D4823" w:rsidP="00046CE9">
            <w:pPr>
              <w:spacing w:after="0" w:line="360" w:lineRule="exact"/>
              <w:jc w:val="center"/>
              <w:rPr>
                <w:rFonts w:asciiTheme="minorEastAsia" w:eastAsiaTheme="minorEastAsia" w:hAnsiTheme="minorEastAsia"/>
                <w:sz w:val="21"/>
                <w:szCs w:val="21"/>
              </w:rPr>
            </w:pPr>
            <w:r w:rsidRPr="00E81BE4">
              <w:rPr>
                <w:rFonts w:asciiTheme="minorEastAsia" w:eastAsiaTheme="minorEastAsia" w:hAnsiTheme="minorEastAsia" w:hint="eastAsia"/>
                <w:sz w:val="21"/>
                <w:szCs w:val="21"/>
              </w:rPr>
              <w:t>77.2%</w:t>
            </w:r>
          </w:p>
        </w:tc>
        <w:tc>
          <w:tcPr>
            <w:tcW w:w="1701" w:type="dxa"/>
            <w:vAlign w:val="center"/>
          </w:tcPr>
          <w:p w:rsidR="005D4823" w:rsidRPr="00E81BE4" w:rsidRDefault="005D4823" w:rsidP="00046CE9">
            <w:pPr>
              <w:spacing w:after="0" w:line="360" w:lineRule="exact"/>
              <w:jc w:val="center"/>
              <w:rPr>
                <w:rFonts w:asciiTheme="minorEastAsia" w:eastAsiaTheme="minorEastAsia" w:hAnsiTheme="minorEastAsia"/>
                <w:sz w:val="21"/>
                <w:szCs w:val="21"/>
              </w:rPr>
            </w:pPr>
            <w:r w:rsidRPr="00E81BE4">
              <w:rPr>
                <w:rFonts w:asciiTheme="minorEastAsia" w:eastAsiaTheme="minorEastAsia" w:hAnsiTheme="minorEastAsia" w:hint="eastAsia"/>
                <w:sz w:val="21"/>
                <w:szCs w:val="21"/>
              </w:rPr>
              <w:t>22.8%</w:t>
            </w:r>
          </w:p>
        </w:tc>
        <w:tc>
          <w:tcPr>
            <w:tcW w:w="1417" w:type="dxa"/>
            <w:vAlign w:val="center"/>
          </w:tcPr>
          <w:p w:rsidR="005D4823" w:rsidRPr="00E81BE4" w:rsidRDefault="005D4823" w:rsidP="00046CE9">
            <w:pPr>
              <w:spacing w:after="0" w:line="360" w:lineRule="exact"/>
              <w:jc w:val="center"/>
              <w:rPr>
                <w:rFonts w:asciiTheme="minorEastAsia" w:eastAsiaTheme="minorEastAsia" w:hAnsiTheme="minorEastAsia"/>
                <w:sz w:val="21"/>
                <w:szCs w:val="21"/>
              </w:rPr>
            </w:pPr>
            <w:r w:rsidRPr="00E81BE4">
              <w:rPr>
                <w:rFonts w:asciiTheme="minorEastAsia" w:eastAsiaTheme="minorEastAsia" w:hAnsiTheme="minorEastAsia" w:hint="eastAsia"/>
                <w:sz w:val="21"/>
                <w:szCs w:val="21"/>
              </w:rPr>
              <w:t>0</w:t>
            </w:r>
          </w:p>
        </w:tc>
      </w:tr>
      <w:tr w:rsidR="005D4823" w:rsidRPr="00E81BE4" w:rsidTr="008E43B1">
        <w:trPr>
          <w:trHeight w:val="227"/>
        </w:trPr>
        <w:tc>
          <w:tcPr>
            <w:tcW w:w="1985" w:type="dxa"/>
          </w:tcPr>
          <w:p w:rsidR="005D4823" w:rsidRPr="009567C6" w:rsidRDefault="005D4823" w:rsidP="003775DD">
            <w:pPr>
              <w:spacing w:after="0" w:line="36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教师</w:t>
            </w:r>
            <w:r w:rsidRPr="009567C6">
              <w:rPr>
                <w:rFonts w:asciiTheme="minorEastAsia" w:eastAsiaTheme="minorEastAsia" w:hAnsiTheme="minorEastAsia" w:hint="eastAsia"/>
                <w:sz w:val="21"/>
                <w:szCs w:val="21"/>
              </w:rPr>
              <w:t>所占百分比</w:t>
            </w:r>
          </w:p>
        </w:tc>
        <w:tc>
          <w:tcPr>
            <w:tcW w:w="2835" w:type="dxa"/>
            <w:vAlign w:val="center"/>
          </w:tcPr>
          <w:p w:rsidR="005D4823" w:rsidRPr="009567C6" w:rsidRDefault="005D4823" w:rsidP="00046CE9">
            <w:pPr>
              <w:spacing w:after="0" w:line="360" w:lineRule="exact"/>
              <w:jc w:val="center"/>
              <w:rPr>
                <w:rFonts w:asciiTheme="minorEastAsia" w:eastAsiaTheme="minorEastAsia" w:hAnsiTheme="minorEastAsia"/>
                <w:sz w:val="21"/>
                <w:szCs w:val="21"/>
              </w:rPr>
            </w:pPr>
            <w:r w:rsidRPr="009567C6">
              <w:rPr>
                <w:rFonts w:asciiTheme="minorEastAsia" w:eastAsiaTheme="minorEastAsia" w:hAnsiTheme="minorEastAsia" w:hint="eastAsia"/>
                <w:sz w:val="21"/>
                <w:szCs w:val="21"/>
              </w:rPr>
              <w:t>92.3%</w:t>
            </w:r>
          </w:p>
        </w:tc>
        <w:tc>
          <w:tcPr>
            <w:tcW w:w="1701" w:type="dxa"/>
            <w:vAlign w:val="center"/>
          </w:tcPr>
          <w:p w:rsidR="005D4823" w:rsidRPr="009567C6" w:rsidRDefault="005D4823" w:rsidP="00046CE9">
            <w:pPr>
              <w:spacing w:after="0" w:line="360" w:lineRule="exact"/>
              <w:jc w:val="center"/>
              <w:rPr>
                <w:rFonts w:asciiTheme="minorEastAsia" w:eastAsiaTheme="minorEastAsia" w:hAnsiTheme="minorEastAsia"/>
                <w:sz w:val="21"/>
                <w:szCs w:val="21"/>
              </w:rPr>
            </w:pPr>
            <w:r w:rsidRPr="009567C6">
              <w:rPr>
                <w:rFonts w:asciiTheme="minorEastAsia" w:eastAsiaTheme="minorEastAsia" w:hAnsiTheme="minorEastAsia" w:hint="eastAsia"/>
                <w:sz w:val="21"/>
                <w:szCs w:val="21"/>
              </w:rPr>
              <w:t>7.7%</w:t>
            </w:r>
          </w:p>
        </w:tc>
        <w:tc>
          <w:tcPr>
            <w:tcW w:w="1417" w:type="dxa"/>
            <w:vAlign w:val="center"/>
          </w:tcPr>
          <w:p w:rsidR="005D4823" w:rsidRPr="009567C6" w:rsidRDefault="005D4823" w:rsidP="00046CE9">
            <w:pPr>
              <w:spacing w:after="0" w:line="360" w:lineRule="exact"/>
              <w:jc w:val="center"/>
              <w:rPr>
                <w:rFonts w:asciiTheme="minorEastAsia" w:eastAsiaTheme="minorEastAsia" w:hAnsiTheme="minorEastAsia"/>
                <w:sz w:val="21"/>
                <w:szCs w:val="21"/>
              </w:rPr>
            </w:pPr>
            <w:r w:rsidRPr="009567C6">
              <w:rPr>
                <w:rFonts w:asciiTheme="minorEastAsia" w:eastAsiaTheme="minorEastAsia" w:hAnsiTheme="minorEastAsia" w:hint="eastAsia"/>
                <w:sz w:val="21"/>
                <w:szCs w:val="21"/>
              </w:rPr>
              <w:t>0</w:t>
            </w:r>
          </w:p>
        </w:tc>
      </w:tr>
      <w:tr w:rsidR="00B752BA" w:rsidRPr="00E81BE4" w:rsidTr="008E43B1">
        <w:trPr>
          <w:trHeight w:val="227"/>
        </w:trPr>
        <w:tc>
          <w:tcPr>
            <w:tcW w:w="1985" w:type="dxa"/>
          </w:tcPr>
          <w:p w:rsidR="00B752BA" w:rsidRPr="00B752BA" w:rsidRDefault="00B752BA" w:rsidP="003775DD">
            <w:pPr>
              <w:spacing w:after="0" w:line="360" w:lineRule="exact"/>
              <w:jc w:val="center"/>
              <w:rPr>
                <w:rFonts w:asciiTheme="minorEastAsia" w:eastAsiaTheme="minorEastAsia" w:hAnsiTheme="minorEastAsia"/>
                <w:b/>
                <w:sz w:val="21"/>
                <w:szCs w:val="21"/>
              </w:rPr>
            </w:pPr>
            <w:r w:rsidRPr="00B752BA">
              <w:rPr>
                <w:rFonts w:asciiTheme="minorEastAsia" w:eastAsiaTheme="minorEastAsia" w:hAnsiTheme="minorEastAsia" w:hint="eastAsia"/>
                <w:b/>
                <w:sz w:val="21"/>
                <w:szCs w:val="21"/>
              </w:rPr>
              <w:t>你经常阅读数学课外读物吗？</w:t>
            </w:r>
          </w:p>
        </w:tc>
        <w:tc>
          <w:tcPr>
            <w:tcW w:w="2835" w:type="dxa"/>
            <w:vAlign w:val="center"/>
          </w:tcPr>
          <w:p w:rsidR="00B752BA" w:rsidRPr="009567C6" w:rsidRDefault="00B752BA" w:rsidP="00046CE9">
            <w:pPr>
              <w:spacing w:after="0" w:line="36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不阅读</w:t>
            </w:r>
          </w:p>
        </w:tc>
        <w:tc>
          <w:tcPr>
            <w:tcW w:w="1701" w:type="dxa"/>
            <w:vAlign w:val="center"/>
          </w:tcPr>
          <w:p w:rsidR="00B752BA" w:rsidRPr="009567C6" w:rsidRDefault="00B752BA" w:rsidP="00046CE9">
            <w:pPr>
              <w:spacing w:after="0" w:line="36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偶尔阅读</w:t>
            </w:r>
          </w:p>
        </w:tc>
        <w:tc>
          <w:tcPr>
            <w:tcW w:w="1417" w:type="dxa"/>
            <w:vAlign w:val="center"/>
          </w:tcPr>
          <w:p w:rsidR="00B752BA" w:rsidRPr="009567C6" w:rsidRDefault="00B752BA" w:rsidP="00046CE9">
            <w:pPr>
              <w:spacing w:after="0" w:line="36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经常阅读</w:t>
            </w:r>
          </w:p>
        </w:tc>
      </w:tr>
      <w:tr w:rsidR="00B752BA" w:rsidRPr="00E81BE4" w:rsidTr="008E43B1">
        <w:trPr>
          <w:trHeight w:val="227"/>
        </w:trPr>
        <w:tc>
          <w:tcPr>
            <w:tcW w:w="1985" w:type="dxa"/>
          </w:tcPr>
          <w:p w:rsidR="00B752BA" w:rsidRDefault="00B752BA" w:rsidP="003775DD">
            <w:pPr>
              <w:spacing w:after="0" w:line="36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学生所占百分比</w:t>
            </w:r>
          </w:p>
        </w:tc>
        <w:tc>
          <w:tcPr>
            <w:tcW w:w="2835" w:type="dxa"/>
            <w:vAlign w:val="center"/>
          </w:tcPr>
          <w:p w:rsidR="00B752BA" w:rsidRPr="009567C6" w:rsidRDefault="00B752BA" w:rsidP="00046CE9">
            <w:pPr>
              <w:spacing w:after="0" w:line="36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5.1%</w:t>
            </w:r>
          </w:p>
        </w:tc>
        <w:tc>
          <w:tcPr>
            <w:tcW w:w="1701" w:type="dxa"/>
            <w:vAlign w:val="center"/>
          </w:tcPr>
          <w:p w:rsidR="00B752BA" w:rsidRPr="009567C6" w:rsidRDefault="00B752BA" w:rsidP="00046CE9">
            <w:pPr>
              <w:spacing w:after="0" w:line="36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40.5%</w:t>
            </w:r>
          </w:p>
        </w:tc>
        <w:tc>
          <w:tcPr>
            <w:tcW w:w="1417" w:type="dxa"/>
            <w:vAlign w:val="center"/>
          </w:tcPr>
          <w:p w:rsidR="00B752BA" w:rsidRPr="009567C6" w:rsidRDefault="00B752BA" w:rsidP="00046CE9">
            <w:pPr>
              <w:spacing w:after="0" w:line="36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53.2%</w:t>
            </w:r>
          </w:p>
        </w:tc>
      </w:tr>
      <w:tr w:rsidR="00B752BA" w:rsidRPr="00E81BE4" w:rsidTr="008E43B1">
        <w:trPr>
          <w:trHeight w:val="227"/>
        </w:trPr>
        <w:tc>
          <w:tcPr>
            <w:tcW w:w="1985" w:type="dxa"/>
          </w:tcPr>
          <w:p w:rsidR="00B752BA" w:rsidRPr="00B752BA" w:rsidRDefault="00B752BA" w:rsidP="003775DD">
            <w:pPr>
              <w:spacing w:after="0" w:line="360" w:lineRule="exact"/>
              <w:jc w:val="center"/>
              <w:rPr>
                <w:rFonts w:asciiTheme="minorEastAsia" w:eastAsiaTheme="minorEastAsia" w:hAnsiTheme="minorEastAsia"/>
                <w:b/>
                <w:sz w:val="21"/>
                <w:szCs w:val="21"/>
              </w:rPr>
            </w:pPr>
            <w:r w:rsidRPr="00B752BA">
              <w:rPr>
                <w:rFonts w:asciiTheme="minorEastAsia" w:eastAsiaTheme="minorEastAsia" w:hAnsiTheme="minorEastAsia" w:hint="eastAsia"/>
                <w:b/>
                <w:sz w:val="21"/>
                <w:szCs w:val="21"/>
              </w:rPr>
              <w:t>你怎样对待学生的数学阅读？</w:t>
            </w:r>
          </w:p>
        </w:tc>
        <w:tc>
          <w:tcPr>
            <w:tcW w:w="2835" w:type="dxa"/>
          </w:tcPr>
          <w:p w:rsidR="00B752BA" w:rsidRPr="009567C6" w:rsidRDefault="0084707E" w:rsidP="003775DD">
            <w:pPr>
              <w:spacing w:after="0" w:line="36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要求学生经常阅读数学课本</w:t>
            </w:r>
          </w:p>
        </w:tc>
        <w:tc>
          <w:tcPr>
            <w:tcW w:w="1701" w:type="dxa"/>
          </w:tcPr>
          <w:p w:rsidR="00B752BA" w:rsidRPr="009567C6" w:rsidRDefault="0084707E" w:rsidP="003775DD">
            <w:pPr>
              <w:spacing w:after="0" w:line="36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偶尔要求学生阅读数学课本</w:t>
            </w:r>
          </w:p>
        </w:tc>
        <w:tc>
          <w:tcPr>
            <w:tcW w:w="1417" w:type="dxa"/>
          </w:tcPr>
          <w:p w:rsidR="00B752BA" w:rsidRPr="009567C6" w:rsidRDefault="0084707E" w:rsidP="003775DD">
            <w:pPr>
              <w:spacing w:after="0" w:line="36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从不要求</w:t>
            </w:r>
          </w:p>
        </w:tc>
      </w:tr>
      <w:tr w:rsidR="0084707E" w:rsidRPr="00E81BE4" w:rsidTr="008E43B1">
        <w:trPr>
          <w:trHeight w:val="227"/>
        </w:trPr>
        <w:tc>
          <w:tcPr>
            <w:tcW w:w="1985" w:type="dxa"/>
          </w:tcPr>
          <w:p w:rsidR="0084707E" w:rsidRPr="0084707E" w:rsidRDefault="0084707E" w:rsidP="003775DD">
            <w:pPr>
              <w:spacing w:after="0" w:line="360" w:lineRule="exact"/>
              <w:jc w:val="center"/>
              <w:rPr>
                <w:rFonts w:asciiTheme="minorEastAsia" w:eastAsiaTheme="minorEastAsia" w:hAnsiTheme="minorEastAsia"/>
                <w:sz w:val="21"/>
                <w:szCs w:val="21"/>
              </w:rPr>
            </w:pPr>
            <w:r w:rsidRPr="0084707E">
              <w:rPr>
                <w:rFonts w:asciiTheme="minorEastAsia" w:eastAsiaTheme="minorEastAsia" w:hAnsiTheme="minorEastAsia" w:hint="eastAsia"/>
                <w:sz w:val="21"/>
                <w:szCs w:val="21"/>
              </w:rPr>
              <w:t>教师所占百分比</w:t>
            </w:r>
          </w:p>
        </w:tc>
        <w:tc>
          <w:tcPr>
            <w:tcW w:w="2835" w:type="dxa"/>
            <w:vAlign w:val="center"/>
          </w:tcPr>
          <w:p w:rsidR="0084707E" w:rsidRDefault="0084707E" w:rsidP="00046CE9">
            <w:pPr>
              <w:spacing w:after="0" w:line="36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61.5%</w:t>
            </w:r>
          </w:p>
        </w:tc>
        <w:tc>
          <w:tcPr>
            <w:tcW w:w="1701" w:type="dxa"/>
            <w:vAlign w:val="center"/>
          </w:tcPr>
          <w:p w:rsidR="0084707E" w:rsidRDefault="0084707E" w:rsidP="00046CE9">
            <w:pPr>
              <w:spacing w:after="0" w:line="36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38.5%</w:t>
            </w:r>
          </w:p>
        </w:tc>
        <w:tc>
          <w:tcPr>
            <w:tcW w:w="1417" w:type="dxa"/>
            <w:vAlign w:val="center"/>
          </w:tcPr>
          <w:p w:rsidR="0084707E" w:rsidRDefault="0084707E" w:rsidP="00046CE9">
            <w:pPr>
              <w:spacing w:after="0" w:line="36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0</w:t>
            </w:r>
          </w:p>
        </w:tc>
      </w:tr>
    </w:tbl>
    <w:p w:rsidR="005D4823" w:rsidRDefault="005D4823" w:rsidP="005D4823">
      <w:pPr>
        <w:spacing w:after="0" w:line="540" w:lineRule="exact"/>
        <w:jc w:val="both"/>
        <w:rPr>
          <w:rFonts w:asciiTheme="minorEastAsia" w:eastAsiaTheme="minorEastAsia" w:hAnsiTheme="minorEastAsia" w:cs="Times New Roman"/>
          <w:sz w:val="24"/>
          <w:szCs w:val="24"/>
        </w:rPr>
      </w:pPr>
    </w:p>
    <w:p w:rsidR="00DE5BCF" w:rsidRPr="00E53B67" w:rsidRDefault="005870F5" w:rsidP="00DE5BCF">
      <w:pPr>
        <w:spacing w:after="0" w:line="540" w:lineRule="exact"/>
        <w:ind w:firstLineChars="200" w:firstLine="480"/>
        <w:jc w:val="both"/>
        <w:rPr>
          <w:rFonts w:asciiTheme="minorEastAsia" w:eastAsiaTheme="minorEastAsia" w:hAnsiTheme="minorEastAsia" w:cs="Times New Roman"/>
          <w:sz w:val="24"/>
          <w:szCs w:val="24"/>
        </w:rPr>
      </w:pPr>
      <w:r w:rsidRPr="00E53B67">
        <w:rPr>
          <w:rFonts w:asciiTheme="minorEastAsia" w:eastAsiaTheme="minorEastAsia" w:hAnsiTheme="minorEastAsia" w:cs="Times New Roman" w:hint="eastAsia"/>
          <w:sz w:val="24"/>
          <w:szCs w:val="24"/>
        </w:rPr>
        <w:t>师生</w:t>
      </w:r>
      <w:r w:rsidR="00CE625D" w:rsidRPr="00E53B67">
        <w:rPr>
          <w:rFonts w:asciiTheme="minorEastAsia" w:eastAsiaTheme="minorEastAsia" w:hAnsiTheme="minorEastAsia" w:cs="Times New Roman" w:hint="eastAsia"/>
          <w:sz w:val="24"/>
          <w:szCs w:val="24"/>
        </w:rPr>
        <w:t>一致</w:t>
      </w:r>
      <w:r w:rsidR="00CE625D" w:rsidRPr="00E53B67">
        <w:rPr>
          <w:rFonts w:asciiTheme="minorEastAsia" w:eastAsiaTheme="minorEastAsia" w:hAnsiTheme="minorEastAsia" w:hint="eastAsia"/>
          <w:sz w:val="24"/>
          <w:szCs w:val="24"/>
        </w:rPr>
        <w:t>认为对学生数学阅读习惯的培养应该高度重视并加强，</w:t>
      </w:r>
      <w:r w:rsidR="009E14C8" w:rsidRPr="0037252F">
        <w:rPr>
          <w:rFonts w:asciiTheme="minorEastAsia" w:eastAsiaTheme="minorEastAsia" w:hAnsiTheme="minorEastAsia" w:hint="eastAsia"/>
          <w:sz w:val="24"/>
          <w:szCs w:val="24"/>
        </w:rPr>
        <w:t>有61.5%的老师能要求学生经常阅读数学书籍，</w:t>
      </w:r>
      <w:r w:rsidR="00B752BA">
        <w:rPr>
          <w:rFonts w:asciiTheme="minorEastAsia" w:eastAsiaTheme="minorEastAsia" w:hAnsiTheme="minorEastAsia" w:hint="eastAsia"/>
          <w:sz w:val="24"/>
          <w:szCs w:val="24"/>
        </w:rPr>
        <w:t>53.2%的学生表示经常阅读。</w:t>
      </w:r>
    </w:p>
    <w:p w:rsidR="005870F5" w:rsidRDefault="00DE5BCF" w:rsidP="002F4745">
      <w:pPr>
        <w:spacing w:after="0" w:line="540" w:lineRule="exact"/>
        <w:ind w:firstLineChars="200" w:firstLine="480"/>
        <w:jc w:val="both"/>
        <w:rPr>
          <w:rFonts w:asciiTheme="minorEastAsia" w:eastAsiaTheme="minorEastAsia" w:hAnsiTheme="minorEastAsia" w:cs="Times New Roman"/>
          <w:sz w:val="24"/>
          <w:szCs w:val="24"/>
        </w:rPr>
      </w:pPr>
      <w:r w:rsidRPr="00E53B67">
        <w:rPr>
          <w:rFonts w:asciiTheme="minorEastAsia" w:eastAsiaTheme="minorEastAsia" w:hAnsiTheme="minorEastAsia" w:cs="Times New Roman" w:hint="eastAsia"/>
          <w:sz w:val="24"/>
          <w:szCs w:val="24"/>
        </w:rPr>
        <w:t>追问:</w:t>
      </w:r>
      <w:r w:rsidR="00FA1C52" w:rsidRPr="00E53B67">
        <w:rPr>
          <w:rFonts w:asciiTheme="minorEastAsia" w:eastAsiaTheme="minorEastAsia" w:hAnsiTheme="minorEastAsia" w:cs="Times New Roman" w:hint="eastAsia"/>
          <w:sz w:val="24"/>
          <w:szCs w:val="24"/>
        </w:rPr>
        <w:t>既然</w:t>
      </w:r>
      <w:r w:rsidR="00B752BA">
        <w:rPr>
          <w:rFonts w:asciiTheme="minorEastAsia" w:eastAsiaTheme="minorEastAsia" w:hAnsiTheme="minorEastAsia" w:cs="Times New Roman" w:hint="eastAsia"/>
          <w:sz w:val="24"/>
          <w:szCs w:val="24"/>
        </w:rPr>
        <w:t>老师要求学生经常阅读，大多数</w:t>
      </w:r>
      <w:r w:rsidR="00FA1C52" w:rsidRPr="00E53B67">
        <w:rPr>
          <w:rFonts w:asciiTheme="minorEastAsia" w:eastAsiaTheme="minorEastAsia" w:hAnsiTheme="minorEastAsia" w:cs="Times New Roman" w:hint="eastAsia"/>
          <w:sz w:val="24"/>
          <w:szCs w:val="24"/>
        </w:rPr>
        <w:t>学生</w:t>
      </w:r>
      <w:r w:rsidR="00FA1C52" w:rsidRPr="00182F40">
        <w:rPr>
          <w:rFonts w:asciiTheme="minorEastAsia" w:eastAsiaTheme="minorEastAsia" w:hAnsiTheme="minorEastAsia" w:cs="宋体" w:hint="eastAsia"/>
          <w:sz w:val="24"/>
          <w:szCs w:val="24"/>
        </w:rPr>
        <w:t>会</w:t>
      </w:r>
      <w:r w:rsidR="00FA1C52" w:rsidRPr="00182F40">
        <w:rPr>
          <w:rFonts w:asciiTheme="minorEastAsia" w:eastAsiaTheme="minorEastAsia" w:hAnsiTheme="minorEastAsia" w:cs="Times New Roman" w:hint="eastAsia"/>
          <w:sz w:val="24"/>
          <w:szCs w:val="24"/>
        </w:rPr>
        <w:t>经常阅读</w:t>
      </w:r>
      <w:r w:rsidR="00FA1C52" w:rsidRPr="005870F5">
        <w:rPr>
          <w:rFonts w:asciiTheme="minorEastAsia" w:eastAsiaTheme="minorEastAsia" w:hAnsiTheme="minorEastAsia" w:cs="Times New Roman" w:hint="eastAsia"/>
          <w:sz w:val="24"/>
          <w:szCs w:val="24"/>
        </w:rPr>
        <w:t>，</w:t>
      </w:r>
      <w:r w:rsidR="007A753D">
        <w:rPr>
          <w:rFonts w:asciiTheme="minorEastAsia" w:eastAsiaTheme="minorEastAsia" w:hAnsiTheme="minorEastAsia" w:cs="Times New Roman" w:hint="eastAsia"/>
          <w:sz w:val="24"/>
          <w:szCs w:val="24"/>
        </w:rPr>
        <w:t>为什么</w:t>
      </w:r>
      <w:r w:rsidR="00FA1C52">
        <w:rPr>
          <w:rFonts w:asciiTheme="minorEastAsia" w:eastAsiaTheme="minorEastAsia" w:hAnsiTheme="minorEastAsia" w:cs="Times New Roman" w:hint="eastAsia"/>
          <w:sz w:val="24"/>
          <w:szCs w:val="24"/>
        </w:rPr>
        <w:t>有54.4%的学生连一个数学家的名字也写不出呢？学生认为的数学阅读与我们教师认为的数学阅读一样吗？</w:t>
      </w:r>
    </w:p>
    <w:p w:rsidR="00E53B67" w:rsidRDefault="00E53B67" w:rsidP="00E53B67">
      <w:pPr>
        <w:pStyle w:val="aa"/>
        <w:numPr>
          <w:ilvl w:val="0"/>
          <w:numId w:val="12"/>
        </w:numPr>
        <w:spacing w:after="0" w:line="540" w:lineRule="exact"/>
        <w:ind w:firstLineChars="0"/>
        <w:jc w:val="both"/>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学生</w:t>
      </w:r>
      <w:r w:rsidR="002E7A94">
        <w:rPr>
          <w:rFonts w:asciiTheme="minorEastAsia" w:eastAsiaTheme="minorEastAsia" w:hAnsiTheme="minorEastAsia" w:cs="Times New Roman" w:hint="eastAsia"/>
          <w:sz w:val="24"/>
          <w:szCs w:val="24"/>
        </w:rPr>
        <w:t>对</w:t>
      </w:r>
      <w:r>
        <w:rPr>
          <w:rFonts w:asciiTheme="minorEastAsia" w:eastAsiaTheme="minorEastAsia" w:hAnsiTheme="minorEastAsia" w:cs="Times New Roman" w:hint="eastAsia"/>
          <w:sz w:val="24"/>
          <w:szCs w:val="24"/>
        </w:rPr>
        <w:t>数学阅读</w:t>
      </w:r>
      <w:r w:rsidR="002E7A94">
        <w:rPr>
          <w:rFonts w:asciiTheme="minorEastAsia" w:eastAsiaTheme="minorEastAsia" w:hAnsiTheme="minorEastAsia" w:cs="Times New Roman" w:hint="eastAsia"/>
          <w:sz w:val="24"/>
          <w:szCs w:val="24"/>
        </w:rPr>
        <w:t>的兴趣</w:t>
      </w:r>
      <w:r>
        <w:rPr>
          <w:rFonts w:asciiTheme="minorEastAsia" w:eastAsiaTheme="minorEastAsia" w:hAnsiTheme="minorEastAsia" w:cs="Times New Roman" w:hint="eastAsia"/>
          <w:sz w:val="24"/>
          <w:szCs w:val="24"/>
        </w:rPr>
        <w:t>。</w:t>
      </w:r>
    </w:p>
    <w:tbl>
      <w:tblPr>
        <w:tblW w:w="860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3"/>
        <w:gridCol w:w="1560"/>
        <w:gridCol w:w="1134"/>
        <w:gridCol w:w="1842"/>
        <w:gridCol w:w="1375"/>
      </w:tblGrid>
      <w:tr w:rsidR="009E14C8" w:rsidRPr="009567C6" w:rsidTr="009E14C8">
        <w:trPr>
          <w:trHeight w:val="227"/>
        </w:trPr>
        <w:tc>
          <w:tcPr>
            <w:tcW w:w="2693" w:type="dxa"/>
            <w:vAlign w:val="center"/>
          </w:tcPr>
          <w:p w:rsidR="009E14C8" w:rsidRPr="0084707E" w:rsidRDefault="009E14C8" w:rsidP="003775DD">
            <w:pPr>
              <w:spacing w:after="0" w:line="360" w:lineRule="exact"/>
              <w:jc w:val="center"/>
              <w:rPr>
                <w:rFonts w:asciiTheme="minorEastAsia" w:eastAsiaTheme="minorEastAsia" w:hAnsiTheme="minorEastAsia"/>
                <w:b/>
                <w:sz w:val="21"/>
                <w:szCs w:val="21"/>
              </w:rPr>
            </w:pPr>
            <w:r w:rsidRPr="0084707E">
              <w:rPr>
                <w:rFonts w:asciiTheme="minorEastAsia" w:eastAsiaTheme="minorEastAsia" w:hAnsiTheme="minorEastAsia" w:cs="宋体" w:hint="eastAsia"/>
                <w:b/>
                <w:sz w:val="21"/>
                <w:szCs w:val="21"/>
              </w:rPr>
              <w:t>你是否乐意通过阅读了解更多有趣的数学，开拓自己的视野？</w:t>
            </w:r>
          </w:p>
        </w:tc>
        <w:tc>
          <w:tcPr>
            <w:tcW w:w="1560" w:type="dxa"/>
            <w:vAlign w:val="center"/>
          </w:tcPr>
          <w:p w:rsidR="009E14C8" w:rsidRPr="00E81BE4" w:rsidRDefault="009E14C8" w:rsidP="003775DD">
            <w:pPr>
              <w:spacing w:after="0" w:line="360" w:lineRule="exact"/>
              <w:jc w:val="center"/>
              <w:rPr>
                <w:rFonts w:asciiTheme="minorEastAsia" w:eastAsiaTheme="minorEastAsia" w:hAnsiTheme="minorEastAsia"/>
                <w:sz w:val="21"/>
                <w:szCs w:val="21"/>
              </w:rPr>
            </w:pPr>
            <w:r w:rsidRPr="00E81BE4">
              <w:rPr>
                <w:rFonts w:asciiTheme="minorEastAsia" w:eastAsiaTheme="minorEastAsia" w:hAnsiTheme="minorEastAsia" w:cs="Times New Roman" w:hint="eastAsia"/>
                <w:kern w:val="2"/>
                <w:sz w:val="21"/>
                <w:szCs w:val="21"/>
              </w:rPr>
              <w:t>是</w:t>
            </w:r>
          </w:p>
        </w:tc>
        <w:tc>
          <w:tcPr>
            <w:tcW w:w="1134" w:type="dxa"/>
            <w:vAlign w:val="center"/>
          </w:tcPr>
          <w:p w:rsidR="009E14C8" w:rsidRPr="00E81BE4" w:rsidRDefault="009E14C8" w:rsidP="003775DD">
            <w:pPr>
              <w:spacing w:after="0" w:line="360" w:lineRule="exact"/>
              <w:jc w:val="center"/>
              <w:rPr>
                <w:rFonts w:asciiTheme="minorEastAsia" w:eastAsiaTheme="minorEastAsia" w:hAnsiTheme="minorEastAsia"/>
                <w:sz w:val="21"/>
                <w:szCs w:val="21"/>
              </w:rPr>
            </w:pPr>
            <w:r w:rsidRPr="00E81BE4">
              <w:rPr>
                <w:rFonts w:asciiTheme="minorEastAsia" w:eastAsiaTheme="minorEastAsia" w:hAnsiTheme="minorEastAsia" w:cs="Times New Roman" w:hint="eastAsia"/>
                <w:kern w:val="2"/>
                <w:sz w:val="21"/>
                <w:szCs w:val="21"/>
              </w:rPr>
              <w:t>不是</w:t>
            </w:r>
          </w:p>
        </w:tc>
        <w:tc>
          <w:tcPr>
            <w:tcW w:w="1842" w:type="dxa"/>
          </w:tcPr>
          <w:p w:rsidR="009E14C8" w:rsidRPr="009567C6" w:rsidRDefault="009E14C8" w:rsidP="003775DD">
            <w:pPr>
              <w:spacing w:after="0" w:line="360" w:lineRule="exact"/>
              <w:jc w:val="center"/>
              <w:rPr>
                <w:rFonts w:asciiTheme="minorEastAsia" w:eastAsiaTheme="minorEastAsia" w:hAnsiTheme="minorEastAsia"/>
                <w:sz w:val="21"/>
                <w:szCs w:val="21"/>
              </w:rPr>
            </w:pPr>
          </w:p>
        </w:tc>
        <w:tc>
          <w:tcPr>
            <w:tcW w:w="1375" w:type="dxa"/>
          </w:tcPr>
          <w:p w:rsidR="009E14C8" w:rsidRPr="009567C6" w:rsidRDefault="009E14C8" w:rsidP="003775DD">
            <w:pPr>
              <w:spacing w:after="0" w:line="360" w:lineRule="exact"/>
              <w:jc w:val="center"/>
              <w:rPr>
                <w:rFonts w:asciiTheme="minorEastAsia" w:eastAsiaTheme="minorEastAsia" w:hAnsiTheme="minorEastAsia"/>
                <w:sz w:val="21"/>
                <w:szCs w:val="21"/>
              </w:rPr>
            </w:pPr>
          </w:p>
        </w:tc>
      </w:tr>
      <w:tr w:rsidR="009E14C8" w:rsidRPr="009567C6" w:rsidTr="009E14C8">
        <w:trPr>
          <w:trHeight w:val="227"/>
        </w:trPr>
        <w:tc>
          <w:tcPr>
            <w:tcW w:w="2693" w:type="dxa"/>
          </w:tcPr>
          <w:p w:rsidR="009E14C8" w:rsidRPr="00E81BE4" w:rsidRDefault="009E14C8" w:rsidP="003775DD">
            <w:pPr>
              <w:spacing w:after="0" w:line="36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学生</w:t>
            </w:r>
            <w:r w:rsidRPr="00E81BE4">
              <w:rPr>
                <w:rFonts w:asciiTheme="minorEastAsia" w:eastAsiaTheme="minorEastAsia" w:hAnsiTheme="minorEastAsia" w:hint="eastAsia"/>
                <w:sz w:val="21"/>
                <w:szCs w:val="21"/>
              </w:rPr>
              <w:t>所占百分比</w:t>
            </w:r>
          </w:p>
        </w:tc>
        <w:tc>
          <w:tcPr>
            <w:tcW w:w="1560" w:type="dxa"/>
            <w:vAlign w:val="center"/>
          </w:tcPr>
          <w:p w:rsidR="009E14C8" w:rsidRPr="00E81BE4" w:rsidRDefault="009E14C8" w:rsidP="003775DD">
            <w:pPr>
              <w:spacing w:after="0" w:line="360" w:lineRule="exact"/>
              <w:jc w:val="center"/>
              <w:rPr>
                <w:rFonts w:asciiTheme="minorEastAsia" w:eastAsiaTheme="minorEastAsia" w:hAnsiTheme="minorEastAsia"/>
                <w:sz w:val="21"/>
                <w:szCs w:val="21"/>
              </w:rPr>
            </w:pPr>
            <w:r w:rsidRPr="00E81BE4">
              <w:rPr>
                <w:rFonts w:asciiTheme="minorEastAsia" w:eastAsiaTheme="minorEastAsia" w:hAnsiTheme="minorEastAsia" w:hint="eastAsia"/>
                <w:sz w:val="21"/>
                <w:szCs w:val="21"/>
              </w:rPr>
              <w:t>97.5%</w:t>
            </w:r>
          </w:p>
        </w:tc>
        <w:tc>
          <w:tcPr>
            <w:tcW w:w="1134" w:type="dxa"/>
            <w:vAlign w:val="center"/>
          </w:tcPr>
          <w:p w:rsidR="009E14C8" w:rsidRPr="00E81BE4" w:rsidRDefault="009E14C8" w:rsidP="003775DD">
            <w:pPr>
              <w:spacing w:after="0" w:line="360" w:lineRule="exact"/>
              <w:jc w:val="center"/>
              <w:rPr>
                <w:rFonts w:asciiTheme="minorEastAsia" w:eastAsiaTheme="minorEastAsia" w:hAnsiTheme="minorEastAsia"/>
                <w:sz w:val="21"/>
                <w:szCs w:val="21"/>
              </w:rPr>
            </w:pPr>
            <w:r w:rsidRPr="00E81BE4">
              <w:rPr>
                <w:rFonts w:asciiTheme="minorEastAsia" w:eastAsiaTheme="minorEastAsia" w:hAnsiTheme="minorEastAsia" w:hint="eastAsia"/>
                <w:sz w:val="21"/>
                <w:szCs w:val="21"/>
              </w:rPr>
              <w:t>2.5%</w:t>
            </w:r>
          </w:p>
        </w:tc>
        <w:tc>
          <w:tcPr>
            <w:tcW w:w="1842" w:type="dxa"/>
          </w:tcPr>
          <w:p w:rsidR="009E14C8" w:rsidRPr="009567C6" w:rsidRDefault="009E14C8" w:rsidP="003775DD">
            <w:pPr>
              <w:spacing w:after="0" w:line="360" w:lineRule="exact"/>
              <w:jc w:val="center"/>
              <w:rPr>
                <w:rFonts w:asciiTheme="minorEastAsia" w:eastAsiaTheme="minorEastAsia" w:hAnsiTheme="minorEastAsia"/>
                <w:sz w:val="21"/>
                <w:szCs w:val="21"/>
              </w:rPr>
            </w:pPr>
          </w:p>
        </w:tc>
        <w:tc>
          <w:tcPr>
            <w:tcW w:w="1375" w:type="dxa"/>
          </w:tcPr>
          <w:p w:rsidR="009E14C8" w:rsidRPr="009567C6" w:rsidRDefault="009E14C8" w:rsidP="003775DD">
            <w:pPr>
              <w:spacing w:after="0" w:line="360" w:lineRule="exact"/>
              <w:jc w:val="center"/>
              <w:rPr>
                <w:rFonts w:asciiTheme="minorEastAsia" w:eastAsiaTheme="minorEastAsia" w:hAnsiTheme="minorEastAsia"/>
                <w:sz w:val="21"/>
                <w:szCs w:val="21"/>
              </w:rPr>
            </w:pPr>
          </w:p>
        </w:tc>
      </w:tr>
      <w:tr w:rsidR="009E14C8" w:rsidRPr="009567C6" w:rsidTr="009E14C8">
        <w:trPr>
          <w:trHeight w:val="227"/>
        </w:trPr>
        <w:tc>
          <w:tcPr>
            <w:tcW w:w="2693" w:type="dxa"/>
          </w:tcPr>
          <w:p w:rsidR="009E14C8" w:rsidRPr="0084707E" w:rsidRDefault="00D82311" w:rsidP="009E14C8">
            <w:pPr>
              <w:spacing w:after="0" w:line="360" w:lineRule="exact"/>
              <w:rPr>
                <w:rFonts w:asciiTheme="minorEastAsia" w:eastAsiaTheme="minorEastAsia" w:hAnsiTheme="minorEastAsia"/>
                <w:b/>
                <w:sz w:val="21"/>
                <w:szCs w:val="21"/>
              </w:rPr>
            </w:pPr>
            <w:r w:rsidRPr="0084707E">
              <w:rPr>
                <w:rFonts w:asciiTheme="minorEastAsia" w:eastAsiaTheme="minorEastAsia" w:hAnsiTheme="minorEastAsia" w:cs="宋体" w:hint="eastAsia"/>
                <w:b/>
                <w:sz w:val="21"/>
                <w:szCs w:val="21"/>
              </w:rPr>
              <w:t>你会在什么情况下阅读数学课本？（可多选）</w:t>
            </w:r>
          </w:p>
        </w:tc>
        <w:tc>
          <w:tcPr>
            <w:tcW w:w="1560" w:type="dxa"/>
            <w:vAlign w:val="center"/>
          </w:tcPr>
          <w:p w:rsidR="009E14C8" w:rsidRPr="00E81BE4" w:rsidRDefault="009E14C8" w:rsidP="003775DD">
            <w:pPr>
              <w:spacing w:after="0" w:line="360" w:lineRule="exact"/>
              <w:jc w:val="center"/>
              <w:rPr>
                <w:rFonts w:asciiTheme="minorEastAsia" w:eastAsiaTheme="minorEastAsia" w:hAnsiTheme="minorEastAsia"/>
                <w:sz w:val="21"/>
                <w:szCs w:val="21"/>
              </w:rPr>
            </w:pPr>
            <w:r w:rsidRPr="00E81BE4">
              <w:rPr>
                <w:rFonts w:asciiTheme="minorEastAsia" w:eastAsiaTheme="minorEastAsia" w:hAnsiTheme="minorEastAsia" w:cs="Times New Roman" w:hint="eastAsia"/>
                <w:kern w:val="2"/>
                <w:sz w:val="21"/>
                <w:szCs w:val="21"/>
              </w:rPr>
              <w:t>对数学有兴趣</w:t>
            </w:r>
          </w:p>
        </w:tc>
        <w:tc>
          <w:tcPr>
            <w:tcW w:w="1134" w:type="dxa"/>
            <w:vAlign w:val="center"/>
          </w:tcPr>
          <w:p w:rsidR="009E14C8" w:rsidRPr="00E81BE4" w:rsidRDefault="009E14C8" w:rsidP="003775DD">
            <w:pPr>
              <w:spacing w:after="0" w:line="360" w:lineRule="exact"/>
              <w:jc w:val="center"/>
              <w:rPr>
                <w:rFonts w:asciiTheme="minorEastAsia" w:eastAsiaTheme="minorEastAsia" w:hAnsiTheme="minorEastAsia"/>
                <w:sz w:val="21"/>
                <w:szCs w:val="21"/>
              </w:rPr>
            </w:pPr>
            <w:r w:rsidRPr="00E81BE4">
              <w:rPr>
                <w:rFonts w:asciiTheme="minorEastAsia" w:eastAsiaTheme="minorEastAsia" w:hAnsiTheme="minorEastAsia" w:cs="Times New Roman" w:hint="eastAsia"/>
                <w:kern w:val="2"/>
                <w:sz w:val="21"/>
                <w:szCs w:val="21"/>
              </w:rPr>
              <w:t>老师要求</w:t>
            </w:r>
          </w:p>
        </w:tc>
        <w:tc>
          <w:tcPr>
            <w:tcW w:w="1842" w:type="dxa"/>
            <w:vAlign w:val="center"/>
          </w:tcPr>
          <w:p w:rsidR="009E14C8" w:rsidRPr="00E81BE4" w:rsidRDefault="009E14C8" w:rsidP="003775DD">
            <w:pPr>
              <w:spacing w:after="0" w:line="360" w:lineRule="exact"/>
              <w:jc w:val="center"/>
              <w:rPr>
                <w:rFonts w:asciiTheme="minorEastAsia" w:eastAsiaTheme="minorEastAsia" w:hAnsiTheme="minorEastAsia"/>
                <w:sz w:val="21"/>
                <w:szCs w:val="21"/>
              </w:rPr>
            </w:pPr>
            <w:r w:rsidRPr="00E81BE4">
              <w:rPr>
                <w:rFonts w:asciiTheme="minorEastAsia" w:eastAsiaTheme="minorEastAsia" w:hAnsiTheme="minorEastAsia" w:cs="Times New Roman" w:hint="eastAsia"/>
                <w:kern w:val="2"/>
                <w:sz w:val="21"/>
                <w:szCs w:val="21"/>
              </w:rPr>
              <w:t>作业中碰到困难</w:t>
            </w:r>
          </w:p>
        </w:tc>
        <w:tc>
          <w:tcPr>
            <w:tcW w:w="1375" w:type="dxa"/>
            <w:vAlign w:val="center"/>
          </w:tcPr>
          <w:p w:rsidR="009E14C8" w:rsidRPr="00E81BE4" w:rsidRDefault="009E14C8" w:rsidP="003775DD">
            <w:pPr>
              <w:spacing w:after="0" w:line="360" w:lineRule="exact"/>
              <w:jc w:val="center"/>
              <w:rPr>
                <w:rFonts w:asciiTheme="minorEastAsia" w:eastAsiaTheme="minorEastAsia" w:hAnsiTheme="minorEastAsia"/>
                <w:sz w:val="21"/>
                <w:szCs w:val="21"/>
              </w:rPr>
            </w:pPr>
            <w:r w:rsidRPr="00E81BE4">
              <w:rPr>
                <w:rFonts w:asciiTheme="minorEastAsia" w:eastAsiaTheme="minorEastAsia" w:hAnsiTheme="minorEastAsia" w:cs="Times New Roman" w:hint="eastAsia"/>
                <w:kern w:val="2"/>
                <w:sz w:val="21"/>
                <w:szCs w:val="21"/>
              </w:rPr>
              <w:t>考试复习时</w:t>
            </w:r>
          </w:p>
        </w:tc>
      </w:tr>
      <w:tr w:rsidR="009E14C8" w:rsidRPr="009567C6" w:rsidTr="009E14C8">
        <w:trPr>
          <w:trHeight w:val="227"/>
        </w:trPr>
        <w:tc>
          <w:tcPr>
            <w:tcW w:w="2693" w:type="dxa"/>
            <w:vAlign w:val="center"/>
          </w:tcPr>
          <w:p w:rsidR="009E14C8" w:rsidRPr="00E81BE4" w:rsidRDefault="00D82311" w:rsidP="003775DD">
            <w:pPr>
              <w:spacing w:after="0" w:line="36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学生</w:t>
            </w:r>
            <w:r w:rsidRPr="00E81BE4">
              <w:rPr>
                <w:rFonts w:asciiTheme="minorEastAsia" w:eastAsiaTheme="minorEastAsia" w:hAnsiTheme="minorEastAsia" w:hint="eastAsia"/>
                <w:sz w:val="21"/>
                <w:szCs w:val="21"/>
              </w:rPr>
              <w:t>所占百分比</w:t>
            </w:r>
          </w:p>
        </w:tc>
        <w:tc>
          <w:tcPr>
            <w:tcW w:w="1560" w:type="dxa"/>
            <w:vAlign w:val="center"/>
          </w:tcPr>
          <w:p w:rsidR="009E14C8" w:rsidRPr="00E81BE4" w:rsidRDefault="009E14C8" w:rsidP="003775DD">
            <w:pPr>
              <w:spacing w:after="0" w:line="360" w:lineRule="exact"/>
              <w:jc w:val="center"/>
              <w:rPr>
                <w:rFonts w:asciiTheme="minorEastAsia" w:eastAsiaTheme="minorEastAsia" w:hAnsiTheme="minorEastAsia"/>
                <w:sz w:val="21"/>
                <w:szCs w:val="21"/>
              </w:rPr>
            </w:pPr>
            <w:r w:rsidRPr="00E81BE4">
              <w:rPr>
                <w:rFonts w:asciiTheme="minorEastAsia" w:eastAsiaTheme="minorEastAsia" w:hAnsiTheme="minorEastAsia" w:hint="eastAsia"/>
                <w:sz w:val="21"/>
                <w:szCs w:val="21"/>
              </w:rPr>
              <w:t>68.4%</w:t>
            </w:r>
          </w:p>
        </w:tc>
        <w:tc>
          <w:tcPr>
            <w:tcW w:w="1134" w:type="dxa"/>
            <w:vAlign w:val="center"/>
          </w:tcPr>
          <w:p w:rsidR="009E14C8" w:rsidRPr="00E81BE4" w:rsidRDefault="009E14C8" w:rsidP="003775DD">
            <w:pPr>
              <w:spacing w:after="0" w:line="360" w:lineRule="exact"/>
              <w:jc w:val="center"/>
              <w:rPr>
                <w:rFonts w:asciiTheme="minorEastAsia" w:eastAsiaTheme="minorEastAsia" w:hAnsiTheme="minorEastAsia"/>
                <w:sz w:val="21"/>
                <w:szCs w:val="21"/>
              </w:rPr>
            </w:pPr>
            <w:r w:rsidRPr="00E81BE4">
              <w:rPr>
                <w:rFonts w:asciiTheme="minorEastAsia" w:eastAsiaTheme="minorEastAsia" w:hAnsiTheme="minorEastAsia" w:hint="eastAsia"/>
                <w:sz w:val="21"/>
                <w:szCs w:val="21"/>
              </w:rPr>
              <w:t>35.4%</w:t>
            </w:r>
          </w:p>
        </w:tc>
        <w:tc>
          <w:tcPr>
            <w:tcW w:w="1842" w:type="dxa"/>
            <w:vAlign w:val="center"/>
          </w:tcPr>
          <w:p w:rsidR="009E14C8" w:rsidRPr="00E81BE4" w:rsidRDefault="009E14C8" w:rsidP="003775DD">
            <w:pPr>
              <w:spacing w:after="0" w:line="360" w:lineRule="exact"/>
              <w:jc w:val="center"/>
              <w:rPr>
                <w:rFonts w:asciiTheme="minorEastAsia" w:eastAsiaTheme="minorEastAsia" w:hAnsiTheme="minorEastAsia"/>
                <w:sz w:val="21"/>
                <w:szCs w:val="21"/>
              </w:rPr>
            </w:pPr>
            <w:r w:rsidRPr="00E81BE4">
              <w:rPr>
                <w:rFonts w:asciiTheme="minorEastAsia" w:eastAsiaTheme="minorEastAsia" w:hAnsiTheme="minorEastAsia" w:hint="eastAsia"/>
                <w:sz w:val="21"/>
                <w:szCs w:val="21"/>
              </w:rPr>
              <w:t>68.4%</w:t>
            </w:r>
          </w:p>
        </w:tc>
        <w:tc>
          <w:tcPr>
            <w:tcW w:w="1375" w:type="dxa"/>
            <w:vAlign w:val="center"/>
          </w:tcPr>
          <w:p w:rsidR="009E14C8" w:rsidRPr="00E81BE4" w:rsidRDefault="009E14C8" w:rsidP="003775DD">
            <w:pPr>
              <w:spacing w:after="0" w:line="360" w:lineRule="exact"/>
              <w:jc w:val="center"/>
              <w:rPr>
                <w:rFonts w:asciiTheme="minorEastAsia" w:eastAsiaTheme="minorEastAsia" w:hAnsiTheme="minorEastAsia"/>
                <w:sz w:val="21"/>
                <w:szCs w:val="21"/>
              </w:rPr>
            </w:pPr>
            <w:r w:rsidRPr="00E81BE4">
              <w:rPr>
                <w:rFonts w:asciiTheme="minorEastAsia" w:eastAsiaTheme="minorEastAsia" w:hAnsiTheme="minorEastAsia" w:hint="eastAsia"/>
                <w:sz w:val="21"/>
                <w:szCs w:val="21"/>
              </w:rPr>
              <w:t>77.2%</w:t>
            </w:r>
          </w:p>
        </w:tc>
      </w:tr>
    </w:tbl>
    <w:p w:rsidR="00E53B67" w:rsidRDefault="00E53B67" w:rsidP="00E53B67">
      <w:pPr>
        <w:spacing w:after="0" w:line="540" w:lineRule="exact"/>
        <w:ind w:firstLineChars="200" w:firstLine="480"/>
        <w:jc w:val="both"/>
        <w:rPr>
          <w:rFonts w:asciiTheme="minorEastAsia" w:eastAsiaTheme="minorEastAsia" w:hAnsiTheme="minorEastAsia" w:cs="Times New Roman"/>
          <w:sz w:val="24"/>
          <w:szCs w:val="24"/>
        </w:rPr>
      </w:pPr>
      <w:r w:rsidRPr="00E53B67">
        <w:rPr>
          <w:rFonts w:asciiTheme="minorEastAsia" w:eastAsiaTheme="minorEastAsia" w:hAnsiTheme="minorEastAsia" w:cs="Times New Roman" w:hint="eastAsia"/>
          <w:sz w:val="24"/>
          <w:szCs w:val="24"/>
        </w:rPr>
        <w:t>97.5%的学生</w:t>
      </w:r>
      <w:r w:rsidRPr="00E53B67">
        <w:rPr>
          <w:rFonts w:asciiTheme="minorEastAsia" w:eastAsiaTheme="minorEastAsia" w:hAnsiTheme="minorEastAsia" w:cs="宋体" w:hint="eastAsia"/>
          <w:sz w:val="24"/>
          <w:szCs w:val="24"/>
        </w:rPr>
        <w:t>乐意通过阅读了解更多有趣的数学，会</w:t>
      </w:r>
      <w:r w:rsidRPr="00E53B67">
        <w:rPr>
          <w:rFonts w:asciiTheme="minorEastAsia" w:eastAsiaTheme="minorEastAsia" w:hAnsiTheme="minorEastAsia" w:cs="Times New Roman" w:hint="eastAsia"/>
          <w:sz w:val="24"/>
          <w:szCs w:val="24"/>
        </w:rPr>
        <w:t>经常阅读，随着年级的升高主动阅读</w:t>
      </w:r>
      <w:r w:rsidRPr="000A38F2">
        <w:rPr>
          <w:rFonts w:asciiTheme="minorEastAsia" w:eastAsiaTheme="minorEastAsia" w:hAnsiTheme="minorEastAsia" w:cs="Times New Roman" w:hint="eastAsia"/>
          <w:sz w:val="24"/>
          <w:szCs w:val="24"/>
        </w:rPr>
        <w:t>的学生数逐步增加，但</w:t>
      </w:r>
      <w:r w:rsidRPr="000A38F2">
        <w:rPr>
          <w:rFonts w:asciiTheme="minorEastAsia" w:eastAsiaTheme="minorEastAsia" w:hAnsiTheme="minorEastAsia" w:hint="eastAsia"/>
          <w:sz w:val="24"/>
          <w:szCs w:val="24"/>
        </w:rPr>
        <w:t>77.2%</w:t>
      </w:r>
      <w:r w:rsidRPr="000A38F2">
        <w:rPr>
          <w:rFonts w:asciiTheme="minorEastAsia" w:eastAsiaTheme="minorEastAsia" w:hAnsiTheme="minorEastAsia" w:cs="Times New Roman" w:hint="eastAsia"/>
          <w:sz w:val="24"/>
          <w:szCs w:val="24"/>
        </w:rPr>
        <w:t>的学生在考试复习时进行阅读，</w:t>
      </w:r>
      <w:r w:rsidRPr="000A38F2">
        <w:rPr>
          <w:rFonts w:asciiTheme="minorEastAsia" w:eastAsiaTheme="minorEastAsia" w:hAnsiTheme="minorEastAsia" w:hint="eastAsia"/>
          <w:sz w:val="24"/>
          <w:szCs w:val="24"/>
        </w:rPr>
        <w:t>68.4%</w:t>
      </w:r>
      <w:r w:rsidRPr="000A38F2">
        <w:rPr>
          <w:rFonts w:asciiTheme="minorEastAsia" w:eastAsiaTheme="minorEastAsia" w:hAnsiTheme="minorEastAsia" w:cs="Times New Roman" w:hint="eastAsia"/>
          <w:sz w:val="24"/>
          <w:szCs w:val="24"/>
        </w:rPr>
        <w:t>在遇到困</w:t>
      </w:r>
      <w:r w:rsidRPr="00E53B67">
        <w:rPr>
          <w:rFonts w:asciiTheme="minorEastAsia" w:eastAsiaTheme="minorEastAsia" w:hAnsiTheme="minorEastAsia" w:cs="Times New Roman" w:hint="eastAsia"/>
          <w:sz w:val="24"/>
          <w:szCs w:val="24"/>
        </w:rPr>
        <w:t>难</w:t>
      </w:r>
      <w:r>
        <w:rPr>
          <w:rFonts w:asciiTheme="minorEastAsia" w:eastAsiaTheme="minorEastAsia" w:hAnsiTheme="minorEastAsia" w:cs="Times New Roman" w:hint="eastAsia"/>
          <w:sz w:val="24"/>
          <w:szCs w:val="24"/>
        </w:rPr>
        <w:t>时才会阅读</w:t>
      </w:r>
      <w:r w:rsidR="0084707E">
        <w:rPr>
          <w:rFonts w:asciiTheme="minorEastAsia" w:eastAsiaTheme="minorEastAsia" w:hAnsiTheme="minorEastAsia" w:cs="Times New Roman" w:hint="eastAsia"/>
          <w:sz w:val="24"/>
          <w:szCs w:val="24"/>
        </w:rPr>
        <w:t>，</w:t>
      </w:r>
      <w:r w:rsidR="0084707E" w:rsidRPr="0084707E">
        <w:rPr>
          <w:rFonts w:asciiTheme="minorEastAsia" w:eastAsiaTheme="minorEastAsia" w:hAnsiTheme="minorEastAsia" w:hint="eastAsia"/>
          <w:sz w:val="24"/>
          <w:szCs w:val="24"/>
        </w:rPr>
        <w:t>68.4%的学生表示</w:t>
      </w:r>
      <w:r w:rsidR="0084707E" w:rsidRPr="0084707E">
        <w:rPr>
          <w:rFonts w:asciiTheme="minorEastAsia" w:eastAsiaTheme="minorEastAsia" w:hAnsiTheme="minorEastAsia" w:cs="Times New Roman" w:hint="eastAsia"/>
          <w:kern w:val="2"/>
          <w:sz w:val="24"/>
          <w:szCs w:val="24"/>
        </w:rPr>
        <w:t>对数学有兴趣</w:t>
      </w:r>
      <w:r w:rsidR="0084707E">
        <w:rPr>
          <w:rFonts w:asciiTheme="minorEastAsia" w:eastAsiaTheme="minorEastAsia" w:hAnsiTheme="minorEastAsia" w:cs="Times New Roman" w:hint="eastAsia"/>
          <w:kern w:val="2"/>
          <w:sz w:val="24"/>
          <w:szCs w:val="24"/>
        </w:rPr>
        <w:t>时</w:t>
      </w:r>
      <w:r w:rsidR="0084707E" w:rsidRPr="0084707E">
        <w:rPr>
          <w:rFonts w:asciiTheme="minorEastAsia" w:eastAsiaTheme="minorEastAsia" w:hAnsiTheme="minorEastAsia" w:cs="Times New Roman" w:hint="eastAsia"/>
          <w:kern w:val="2"/>
          <w:sz w:val="24"/>
          <w:szCs w:val="24"/>
        </w:rPr>
        <w:t>阅读</w:t>
      </w:r>
      <w:r w:rsidRPr="0084707E">
        <w:rPr>
          <w:rFonts w:asciiTheme="minorEastAsia" w:eastAsiaTheme="minorEastAsia" w:hAnsiTheme="minorEastAsia" w:cs="Times New Roman" w:hint="eastAsia"/>
          <w:sz w:val="24"/>
          <w:szCs w:val="24"/>
        </w:rPr>
        <w:t>。</w:t>
      </w:r>
    </w:p>
    <w:p w:rsidR="00E53B67" w:rsidRPr="00D82311" w:rsidRDefault="000A38F2" w:rsidP="00D82311">
      <w:pPr>
        <w:spacing w:after="0" w:line="540" w:lineRule="exact"/>
        <w:ind w:firstLineChars="200" w:firstLine="480"/>
        <w:jc w:val="both"/>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追问：学生乐意数学阅读的动机是什么？</w:t>
      </w:r>
    </w:p>
    <w:p w:rsidR="007D054A" w:rsidRPr="00D82311" w:rsidRDefault="007D054A" w:rsidP="00D82311">
      <w:pPr>
        <w:pStyle w:val="aa"/>
        <w:numPr>
          <w:ilvl w:val="0"/>
          <w:numId w:val="12"/>
        </w:numPr>
        <w:spacing w:after="0" w:line="540" w:lineRule="exact"/>
        <w:ind w:firstLineChars="0"/>
        <w:rPr>
          <w:rFonts w:asciiTheme="minorEastAsia" w:eastAsiaTheme="minorEastAsia" w:hAnsiTheme="minorEastAsia"/>
          <w:sz w:val="24"/>
          <w:szCs w:val="24"/>
        </w:rPr>
      </w:pPr>
      <w:r w:rsidRPr="00D82311">
        <w:rPr>
          <w:rFonts w:asciiTheme="minorEastAsia" w:eastAsiaTheme="minorEastAsia" w:hAnsiTheme="minorEastAsia" w:hint="eastAsia"/>
          <w:sz w:val="24"/>
          <w:szCs w:val="24"/>
        </w:rPr>
        <w:t>学生</w:t>
      </w:r>
      <w:r w:rsidR="000947FB" w:rsidRPr="00D82311">
        <w:rPr>
          <w:rFonts w:asciiTheme="minorEastAsia" w:eastAsiaTheme="minorEastAsia" w:hAnsiTheme="minorEastAsia" w:hint="eastAsia"/>
          <w:sz w:val="24"/>
          <w:szCs w:val="24"/>
        </w:rPr>
        <w:t>的阅读</w:t>
      </w:r>
      <w:r w:rsidRPr="00D82311">
        <w:rPr>
          <w:rFonts w:asciiTheme="minorEastAsia" w:eastAsiaTheme="minorEastAsia" w:hAnsiTheme="minorEastAsia" w:hint="eastAsia"/>
          <w:sz w:val="24"/>
          <w:szCs w:val="24"/>
        </w:rPr>
        <w:t>习惯。</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1134"/>
        <w:gridCol w:w="1276"/>
        <w:gridCol w:w="1275"/>
      </w:tblGrid>
      <w:tr w:rsidR="00D82311" w:rsidRPr="00E81BE4" w:rsidTr="00E90C79">
        <w:tc>
          <w:tcPr>
            <w:tcW w:w="2410" w:type="dxa"/>
            <w:vAlign w:val="center"/>
          </w:tcPr>
          <w:p w:rsidR="00D82311" w:rsidRPr="00E90C79" w:rsidRDefault="00D82311" w:rsidP="003775DD">
            <w:pPr>
              <w:spacing w:after="0" w:line="360" w:lineRule="exact"/>
              <w:jc w:val="center"/>
              <w:rPr>
                <w:rFonts w:asciiTheme="minorEastAsia" w:eastAsiaTheme="minorEastAsia" w:hAnsiTheme="minorEastAsia"/>
                <w:b/>
                <w:sz w:val="21"/>
                <w:szCs w:val="21"/>
              </w:rPr>
            </w:pPr>
            <w:r w:rsidRPr="00E90C79">
              <w:rPr>
                <w:rFonts w:asciiTheme="minorEastAsia" w:eastAsiaTheme="minorEastAsia" w:hAnsiTheme="minorEastAsia" w:cs="宋体" w:hint="eastAsia"/>
                <w:b/>
                <w:sz w:val="21"/>
                <w:szCs w:val="21"/>
              </w:rPr>
              <w:t>在数学阅读时，你有边读边划出关键词句吗？</w:t>
            </w:r>
          </w:p>
        </w:tc>
        <w:tc>
          <w:tcPr>
            <w:tcW w:w="1134" w:type="dxa"/>
            <w:vAlign w:val="center"/>
          </w:tcPr>
          <w:p w:rsidR="00D82311" w:rsidRPr="00E81BE4" w:rsidRDefault="00E90C79" w:rsidP="003775DD">
            <w:pPr>
              <w:spacing w:after="0" w:line="360" w:lineRule="exact"/>
              <w:jc w:val="center"/>
              <w:rPr>
                <w:rFonts w:asciiTheme="minorEastAsia" w:eastAsiaTheme="minorEastAsia" w:hAnsiTheme="minorEastAsia"/>
                <w:sz w:val="21"/>
                <w:szCs w:val="21"/>
              </w:rPr>
            </w:pPr>
            <w:r>
              <w:rPr>
                <w:rFonts w:asciiTheme="minorEastAsia" w:eastAsiaTheme="minorEastAsia" w:hAnsiTheme="minorEastAsia" w:cs="Times New Roman" w:hint="eastAsia"/>
                <w:kern w:val="2"/>
                <w:sz w:val="21"/>
                <w:szCs w:val="21"/>
              </w:rPr>
              <w:t xml:space="preserve"> </w:t>
            </w:r>
            <w:r w:rsidR="00D82311" w:rsidRPr="00E81BE4">
              <w:rPr>
                <w:rFonts w:asciiTheme="minorEastAsia" w:eastAsiaTheme="minorEastAsia" w:hAnsiTheme="minorEastAsia" w:cs="Times New Roman" w:hint="eastAsia"/>
                <w:kern w:val="2"/>
                <w:sz w:val="21"/>
                <w:szCs w:val="21"/>
              </w:rPr>
              <w:t>从不</w:t>
            </w:r>
            <w:r w:rsidR="00D82311" w:rsidRPr="00E81BE4">
              <w:rPr>
                <w:rFonts w:asciiTheme="minorEastAsia" w:eastAsiaTheme="minorEastAsia" w:hAnsiTheme="minorEastAsia" w:cs="Times New Roman" w:hint="eastAsia"/>
                <w:kern w:val="2"/>
                <w:sz w:val="21"/>
                <w:szCs w:val="21"/>
              </w:rPr>
              <w:tab/>
            </w:r>
          </w:p>
        </w:tc>
        <w:tc>
          <w:tcPr>
            <w:tcW w:w="1276" w:type="dxa"/>
            <w:vAlign w:val="center"/>
          </w:tcPr>
          <w:p w:rsidR="00D82311" w:rsidRPr="00E81BE4" w:rsidRDefault="00D82311" w:rsidP="003775DD">
            <w:pPr>
              <w:spacing w:after="0" w:line="360" w:lineRule="exact"/>
              <w:jc w:val="center"/>
              <w:rPr>
                <w:rFonts w:asciiTheme="minorEastAsia" w:eastAsiaTheme="minorEastAsia" w:hAnsiTheme="minorEastAsia"/>
                <w:sz w:val="21"/>
                <w:szCs w:val="21"/>
              </w:rPr>
            </w:pPr>
            <w:r w:rsidRPr="00E81BE4">
              <w:rPr>
                <w:rFonts w:asciiTheme="minorEastAsia" w:eastAsiaTheme="minorEastAsia" w:hAnsiTheme="minorEastAsia" w:cs="Times New Roman" w:hint="eastAsia"/>
                <w:kern w:val="2"/>
                <w:sz w:val="21"/>
                <w:szCs w:val="21"/>
              </w:rPr>
              <w:t>偶尔会</w:t>
            </w:r>
          </w:p>
        </w:tc>
        <w:tc>
          <w:tcPr>
            <w:tcW w:w="1275" w:type="dxa"/>
            <w:vAlign w:val="center"/>
          </w:tcPr>
          <w:p w:rsidR="00D82311" w:rsidRPr="00E81BE4" w:rsidRDefault="00D82311" w:rsidP="003775DD">
            <w:pPr>
              <w:spacing w:after="0" w:line="360" w:lineRule="exact"/>
              <w:jc w:val="center"/>
              <w:rPr>
                <w:rFonts w:asciiTheme="minorEastAsia" w:eastAsiaTheme="minorEastAsia" w:hAnsiTheme="minorEastAsia"/>
                <w:sz w:val="21"/>
                <w:szCs w:val="21"/>
              </w:rPr>
            </w:pPr>
            <w:r w:rsidRPr="00E81BE4">
              <w:rPr>
                <w:rFonts w:asciiTheme="minorEastAsia" w:eastAsiaTheme="minorEastAsia" w:hAnsiTheme="minorEastAsia" w:cs="Times New Roman" w:hint="eastAsia"/>
                <w:kern w:val="2"/>
                <w:sz w:val="21"/>
                <w:szCs w:val="21"/>
              </w:rPr>
              <w:t>经常会</w:t>
            </w:r>
          </w:p>
        </w:tc>
      </w:tr>
      <w:tr w:rsidR="00D82311" w:rsidRPr="00E81BE4" w:rsidTr="00E90C79">
        <w:tc>
          <w:tcPr>
            <w:tcW w:w="2410" w:type="dxa"/>
          </w:tcPr>
          <w:p w:rsidR="00D82311" w:rsidRPr="00E81BE4" w:rsidRDefault="00D82311" w:rsidP="003775DD">
            <w:pPr>
              <w:spacing w:after="0" w:line="36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学生</w:t>
            </w:r>
            <w:r w:rsidRPr="00E81BE4">
              <w:rPr>
                <w:rFonts w:asciiTheme="minorEastAsia" w:eastAsiaTheme="minorEastAsia" w:hAnsiTheme="minorEastAsia" w:hint="eastAsia"/>
                <w:sz w:val="21"/>
                <w:szCs w:val="21"/>
              </w:rPr>
              <w:t>所占百分比</w:t>
            </w:r>
          </w:p>
        </w:tc>
        <w:tc>
          <w:tcPr>
            <w:tcW w:w="1134" w:type="dxa"/>
            <w:vAlign w:val="center"/>
          </w:tcPr>
          <w:p w:rsidR="00D82311" w:rsidRPr="00E81BE4" w:rsidRDefault="00D82311" w:rsidP="003775DD">
            <w:pPr>
              <w:spacing w:after="0" w:line="360" w:lineRule="exact"/>
              <w:jc w:val="center"/>
              <w:rPr>
                <w:rFonts w:asciiTheme="minorEastAsia" w:eastAsiaTheme="minorEastAsia" w:hAnsiTheme="minorEastAsia"/>
                <w:sz w:val="21"/>
                <w:szCs w:val="21"/>
              </w:rPr>
            </w:pPr>
            <w:r w:rsidRPr="00E81BE4">
              <w:rPr>
                <w:rFonts w:asciiTheme="minorEastAsia" w:eastAsiaTheme="minorEastAsia" w:hAnsiTheme="minorEastAsia" w:hint="eastAsia"/>
                <w:sz w:val="21"/>
                <w:szCs w:val="21"/>
              </w:rPr>
              <w:t>1.3%</w:t>
            </w:r>
          </w:p>
        </w:tc>
        <w:tc>
          <w:tcPr>
            <w:tcW w:w="1276" w:type="dxa"/>
            <w:vAlign w:val="center"/>
          </w:tcPr>
          <w:p w:rsidR="00D82311" w:rsidRPr="00E81BE4" w:rsidRDefault="00D82311" w:rsidP="003775DD">
            <w:pPr>
              <w:spacing w:after="0" w:line="360" w:lineRule="exact"/>
              <w:jc w:val="center"/>
              <w:rPr>
                <w:rFonts w:asciiTheme="minorEastAsia" w:eastAsiaTheme="minorEastAsia" w:hAnsiTheme="minorEastAsia"/>
                <w:sz w:val="21"/>
                <w:szCs w:val="21"/>
              </w:rPr>
            </w:pPr>
            <w:r w:rsidRPr="00E81BE4">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6.5</w:t>
            </w:r>
            <w:r w:rsidRPr="00E81BE4">
              <w:rPr>
                <w:rFonts w:asciiTheme="minorEastAsia" w:eastAsiaTheme="minorEastAsia" w:hAnsiTheme="minorEastAsia" w:hint="eastAsia"/>
                <w:sz w:val="21"/>
                <w:szCs w:val="21"/>
              </w:rPr>
              <w:t>%</w:t>
            </w:r>
          </w:p>
        </w:tc>
        <w:tc>
          <w:tcPr>
            <w:tcW w:w="1275" w:type="dxa"/>
            <w:vAlign w:val="center"/>
          </w:tcPr>
          <w:p w:rsidR="00D82311" w:rsidRPr="00E81BE4" w:rsidRDefault="00D82311" w:rsidP="003775DD">
            <w:pPr>
              <w:spacing w:after="0" w:line="360" w:lineRule="exact"/>
              <w:jc w:val="center"/>
              <w:rPr>
                <w:rFonts w:asciiTheme="minorEastAsia" w:eastAsiaTheme="minorEastAsia" w:hAnsiTheme="minorEastAsia"/>
                <w:sz w:val="21"/>
                <w:szCs w:val="21"/>
              </w:rPr>
            </w:pPr>
            <w:r w:rsidRPr="00E81BE4">
              <w:rPr>
                <w:rFonts w:asciiTheme="minorEastAsia" w:eastAsiaTheme="minorEastAsia" w:hAnsiTheme="minorEastAsia" w:hint="eastAsia"/>
                <w:sz w:val="21"/>
                <w:szCs w:val="21"/>
              </w:rPr>
              <w:t>82.3%</w:t>
            </w:r>
          </w:p>
        </w:tc>
      </w:tr>
    </w:tbl>
    <w:p w:rsidR="00DE5BCF" w:rsidRDefault="004E08FC" w:rsidP="00265D01">
      <w:pPr>
        <w:spacing w:after="0" w:line="540" w:lineRule="exact"/>
        <w:ind w:firstLineChars="200" w:firstLine="480"/>
        <w:rPr>
          <w:rFonts w:asciiTheme="minorEastAsia" w:eastAsiaTheme="minorEastAsia" w:hAnsiTheme="minorEastAsia"/>
          <w:sz w:val="24"/>
          <w:szCs w:val="24"/>
        </w:rPr>
      </w:pPr>
      <w:r w:rsidRPr="004E08FC">
        <w:rPr>
          <w:rFonts w:asciiTheme="minorEastAsia" w:eastAsiaTheme="minorEastAsia" w:hAnsiTheme="minorEastAsia" w:hint="eastAsia"/>
          <w:sz w:val="24"/>
          <w:szCs w:val="24"/>
        </w:rPr>
        <w:t>82.3%</w:t>
      </w:r>
      <w:r w:rsidRPr="00286400">
        <w:rPr>
          <w:rFonts w:asciiTheme="minorEastAsia" w:eastAsiaTheme="minorEastAsia" w:hAnsiTheme="minorEastAsia" w:hint="eastAsia"/>
          <w:sz w:val="24"/>
          <w:szCs w:val="24"/>
        </w:rPr>
        <w:t>的同学能</w:t>
      </w:r>
      <w:r w:rsidR="00DE5BCF">
        <w:rPr>
          <w:rFonts w:asciiTheme="minorEastAsia" w:eastAsiaTheme="minorEastAsia" w:hAnsiTheme="minorEastAsia" w:cs="宋体" w:hint="eastAsia"/>
          <w:sz w:val="24"/>
          <w:szCs w:val="24"/>
        </w:rPr>
        <w:t>边</w:t>
      </w:r>
      <w:r w:rsidRPr="00286400">
        <w:rPr>
          <w:rFonts w:asciiTheme="minorEastAsia" w:eastAsiaTheme="minorEastAsia" w:hAnsiTheme="minorEastAsia" w:cs="宋体" w:hint="eastAsia"/>
          <w:sz w:val="24"/>
          <w:szCs w:val="24"/>
        </w:rPr>
        <w:t>读边划出关键词句，掌握</w:t>
      </w:r>
      <w:r w:rsidR="002B178C">
        <w:rPr>
          <w:rFonts w:asciiTheme="minorEastAsia" w:eastAsiaTheme="minorEastAsia" w:hAnsiTheme="minorEastAsia" w:cs="宋体" w:hint="eastAsia"/>
          <w:sz w:val="24"/>
          <w:szCs w:val="24"/>
        </w:rPr>
        <w:t>了</w:t>
      </w:r>
      <w:r w:rsidRPr="00286400">
        <w:rPr>
          <w:rFonts w:asciiTheme="minorEastAsia" w:eastAsiaTheme="minorEastAsia" w:hAnsiTheme="minorEastAsia" w:cs="宋体" w:hint="eastAsia"/>
          <w:sz w:val="24"/>
          <w:szCs w:val="24"/>
        </w:rPr>
        <w:t>阅读的</w:t>
      </w:r>
      <w:r w:rsidRPr="007E32D9">
        <w:rPr>
          <w:rFonts w:asciiTheme="minorEastAsia" w:eastAsiaTheme="minorEastAsia" w:hAnsiTheme="minorEastAsia" w:cs="宋体" w:hint="eastAsia"/>
          <w:sz w:val="24"/>
          <w:szCs w:val="24"/>
        </w:rPr>
        <w:t>的基本方法</w:t>
      </w:r>
      <w:r w:rsidR="007E32D9" w:rsidRPr="007E32D9">
        <w:rPr>
          <w:rFonts w:asciiTheme="minorEastAsia" w:eastAsiaTheme="minorEastAsia" w:hAnsiTheme="minorEastAsia" w:cs="宋体" w:hint="eastAsia"/>
          <w:sz w:val="24"/>
          <w:szCs w:val="24"/>
        </w:rPr>
        <w:t>，</w:t>
      </w:r>
      <w:r w:rsidR="007E32D9" w:rsidRPr="007E32D9">
        <w:rPr>
          <w:rFonts w:asciiTheme="minorEastAsia" w:eastAsiaTheme="minorEastAsia" w:hAnsiTheme="minorEastAsia" w:hint="eastAsia"/>
          <w:sz w:val="24"/>
          <w:szCs w:val="24"/>
        </w:rPr>
        <w:t>反映出我们的老师平时</w:t>
      </w:r>
      <w:r w:rsidR="007E32D9">
        <w:rPr>
          <w:rFonts w:asciiTheme="minorEastAsia" w:eastAsiaTheme="minorEastAsia" w:hAnsiTheme="minorEastAsia" w:hint="eastAsia"/>
          <w:sz w:val="24"/>
          <w:szCs w:val="24"/>
        </w:rPr>
        <w:t>能</w:t>
      </w:r>
      <w:r w:rsidR="007E32D9" w:rsidRPr="007E32D9">
        <w:rPr>
          <w:rFonts w:asciiTheme="minorEastAsia" w:eastAsiaTheme="minorEastAsia" w:hAnsiTheme="minorEastAsia" w:hint="eastAsia"/>
          <w:sz w:val="24"/>
          <w:szCs w:val="24"/>
        </w:rPr>
        <w:t>对学生数学阅读进行必要的指导。</w:t>
      </w:r>
    </w:p>
    <w:p w:rsidR="004E08FC" w:rsidRPr="007E32D9" w:rsidRDefault="00DE5BCF" w:rsidP="003253D6">
      <w:pPr>
        <w:spacing w:after="0" w:line="5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追问：既然</w:t>
      </w:r>
      <w:r w:rsidRPr="004E08FC">
        <w:rPr>
          <w:rFonts w:asciiTheme="minorEastAsia" w:eastAsiaTheme="minorEastAsia" w:hAnsiTheme="minorEastAsia" w:hint="eastAsia"/>
          <w:sz w:val="24"/>
          <w:szCs w:val="24"/>
        </w:rPr>
        <w:t>82.3%</w:t>
      </w:r>
      <w:r>
        <w:rPr>
          <w:rFonts w:asciiTheme="minorEastAsia" w:eastAsiaTheme="minorEastAsia" w:hAnsiTheme="minorEastAsia" w:hint="eastAsia"/>
          <w:sz w:val="24"/>
          <w:szCs w:val="24"/>
        </w:rPr>
        <w:t>的同学有</w:t>
      </w:r>
      <w:r>
        <w:rPr>
          <w:rFonts w:asciiTheme="minorEastAsia" w:eastAsiaTheme="minorEastAsia" w:hAnsiTheme="minorEastAsia" w:cs="宋体" w:hint="eastAsia"/>
          <w:sz w:val="24"/>
          <w:szCs w:val="24"/>
        </w:rPr>
        <w:t>边</w:t>
      </w:r>
      <w:r w:rsidRPr="00286400">
        <w:rPr>
          <w:rFonts w:asciiTheme="minorEastAsia" w:eastAsiaTheme="minorEastAsia" w:hAnsiTheme="minorEastAsia" w:cs="宋体" w:hint="eastAsia"/>
          <w:sz w:val="24"/>
          <w:szCs w:val="24"/>
        </w:rPr>
        <w:t>读边划出关键词句</w:t>
      </w:r>
      <w:r>
        <w:rPr>
          <w:rFonts w:asciiTheme="minorEastAsia" w:eastAsiaTheme="minorEastAsia" w:hAnsiTheme="minorEastAsia" w:cs="宋体" w:hint="eastAsia"/>
          <w:sz w:val="24"/>
          <w:szCs w:val="24"/>
        </w:rPr>
        <w:t>的好习惯</w:t>
      </w:r>
      <w:r w:rsidRPr="00286400">
        <w:rPr>
          <w:rFonts w:asciiTheme="minorEastAsia" w:eastAsiaTheme="minorEastAsia" w:hAnsiTheme="minorEastAsia" w:cs="宋体" w:hint="eastAsia"/>
          <w:sz w:val="24"/>
          <w:szCs w:val="24"/>
        </w:rPr>
        <w:t>，</w:t>
      </w:r>
      <w:r w:rsidR="00FA1C52">
        <w:rPr>
          <w:rFonts w:asciiTheme="minorEastAsia" w:eastAsiaTheme="minorEastAsia" w:hAnsiTheme="minorEastAsia" w:hint="eastAsia"/>
          <w:sz w:val="24"/>
          <w:szCs w:val="24"/>
        </w:rPr>
        <w:t>为什么一做题目就暴露出</w:t>
      </w:r>
      <w:r w:rsidR="003B37AB">
        <w:rPr>
          <w:rFonts w:asciiTheme="minorEastAsia" w:eastAsiaTheme="minorEastAsia" w:hAnsiTheme="minorEastAsia" w:hint="eastAsia"/>
          <w:sz w:val="24"/>
          <w:szCs w:val="24"/>
        </w:rPr>
        <w:t>读不好</w:t>
      </w:r>
      <w:r>
        <w:rPr>
          <w:rFonts w:asciiTheme="minorEastAsia" w:eastAsiaTheme="minorEastAsia" w:hAnsiTheme="minorEastAsia" w:hint="eastAsia"/>
          <w:sz w:val="24"/>
          <w:szCs w:val="24"/>
        </w:rPr>
        <w:t>读不懂</w:t>
      </w:r>
      <w:r w:rsidR="003B37AB">
        <w:rPr>
          <w:rFonts w:asciiTheme="minorEastAsia" w:eastAsiaTheme="minorEastAsia" w:hAnsiTheme="minorEastAsia" w:hint="eastAsia"/>
          <w:sz w:val="24"/>
          <w:szCs w:val="24"/>
        </w:rPr>
        <w:t>的</w:t>
      </w:r>
      <w:r w:rsidR="00BE3B69">
        <w:rPr>
          <w:rFonts w:asciiTheme="minorEastAsia" w:eastAsiaTheme="minorEastAsia" w:hAnsiTheme="minorEastAsia" w:hint="eastAsia"/>
          <w:sz w:val="24"/>
          <w:szCs w:val="24"/>
        </w:rPr>
        <w:t>问题</w:t>
      </w:r>
      <w:r>
        <w:rPr>
          <w:rFonts w:asciiTheme="minorEastAsia" w:eastAsiaTheme="minorEastAsia" w:hAnsiTheme="minorEastAsia" w:hint="eastAsia"/>
          <w:sz w:val="24"/>
          <w:szCs w:val="24"/>
        </w:rPr>
        <w:t>？</w:t>
      </w:r>
      <w:r w:rsidR="0096517E" w:rsidRPr="00FC3540">
        <w:rPr>
          <w:rFonts w:asciiTheme="minorEastAsia" w:eastAsiaTheme="minorEastAsia" w:hAnsiTheme="minorEastAsia" w:cs="宋体" w:hint="eastAsia"/>
          <w:bCs/>
          <w:color w:val="000000"/>
          <w:sz w:val="24"/>
          <w:szCs w:val="24"/>
        </w:rPr>
        <w:t>数学阅读的核心在于理解，</w:t>
      </w:r>
      <w:r w:rsidR="0096517E">
        <w:rPr>
          <w:rFonts w:asciiTheme="minorEastAsia" w:eastAsiaTheme="minorEastAsia" w:hAnsiTheme="minorEastAsia" w:cs="宋体" w:hint="eastAsia"/>
          <w:bCs/>
          <w:color w:val="000000"/>
          <w:sz w:val="24"/>
          <w:szCs w:val="24"/>
        </w:rPr>
        <w:t>要真正理解</w:t>
      </w:r>
      <w:r w:rsidR="0096517E" w:rsidRPr="00FC3540">
        <w:rPr>
          <w:rFonts w:asciiTheme="minorEastAsia" w:eastAsiaTheme="minorEastAsia" w:hAnsiTheme="minorEastAsia" w:cs="宋体" w:hint="eastAsia"/>
          <w:bCs/>
          <w:color w:val="000000"/>
          <w:sz w:val="24"/>
          <w:szCs w:val="24"/>
        </w:rPr>
        <w:t>字、词、句的真实含义</w:t>
      </w:r>
      <w:r w:rsidR="0096517E">
        <w:rPr>
          <w:rFonts w:asciiTheme="minorEastAsia" w:eastAsiaTheme="minorEastAsia" w:hAnsiTheme="minorEastAsia" w:cs="宋体" w:hint="eastAsia"/>
          <w:bCs/>
          <w:color w:val="000000"/>
          <w:sz w:val="24"/>
          <w:szCs w:val="24"/>
        </w:rPr>
        <w:t>，学生读读划划就真正理解了吗？</w:t>
      </w:r>
    </w:p>
    <w:p w:rsidR="004E08FC" w:rsidRPr="00FD23A4" w:rsidRDefault="004E08FC" w:rsidP="00FD23A4">
      <w:pPr>
        <w:pStyle w:val="aa"/>
        <w:numPr>
          <w:ilvl w:val="0"/>
          <w:numId w:val="12"/>
        </w:numPr>
        <w:spacing w:after="0" w:line="540" w:lineRule="exact"/>
        <w:ind w:firstLineChars="0"/>
        <w:jc w:val="both"/>
        <w:rPr>
          <w:rFonts w:asciiTheme="minorEastAsia" w:eastAsiaTheme="minorEastAsia" w:hAnsiTheme="minorEastAsia"/>
          <w:sz w:val="24"/>
        </w:rPr>
      </w:pPr>
      <w:r w:rsidRPr="00FD23A4">
        <w:rPr>
          <w:rFonts w:asciiTheme="minorEastAsia" w:eastAsiaTheme="minorEastAsia" w:hAnsiTheme="minorEastAsia" w:hint="eastAsia"/>
          <w:sz w:val="24"/>
        </w:rPr>
        <w:t>数学课外阅读</w:t>
      </w:r>
      <w:r w:rsidR="002E7A94" w:rsidRPr="00FD23A4">
        <w:rPr>
          <w:rFonts w:asciiTheme="minorEastAsia" w:eastAsiaTheme="minorEastAsia" w:hAnsiTheme="minorEastAsia" w:hint="eastAsia"/>
          <w:sz w:val="24"/>
        </w:rPr>
        <w:t>情况</w:t>
      </w:r>
      <w:r w:rsidR="007D054A" w:rsidRPr="00FD23A4">
        <w:rPr>
          <w:rFonts w:asciiTheme="minorEastAsia" w:eastAsiaTheme="minorEastAsia" w:hAnsiTheme="minorEastAsia" w:hint="eastAsia"/>
          <w:sz w:val="24"/>
        </w:rP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6"/>
        <w:gridCol w:w="1937"/>
        <w:gridCol w:w="1937"/>
        <w:gridCol w:w="1938"/>
      </w:tblGrid>
      <w:tr w:rsidR="00FD23A4" w:rsidRPr="009567C6" w:rsidTr="00115646">
        <w:tc>
          <w:tcPr>
            <w:tcW w:w="2126" w:type="dxa"/>
            <w:vAlign w:val="center"/>
          </w:tcPr>
          <w:p w:rsidR="00FD23A4" w:rsidRPr="000C16A6" w:rsidRDefault="000C16A6" w:rsidP="003775DD">
            <w:pPr>
              <w:spacing w:after="0" w:line="360" w:lineRule="exact"/>
              <w:jc w:val="center"/>
              <w:rPr>
                <w:rFonts w:asciiTheme="minorEastAsia" w:eastAsiaTheme="minorEastAsia" w:hAnsiTheme="minorEastAsia"/>
                <w:b/>
                <w:sz w:val="21"/>
                <w:szCs w:val="21"/>
              </w:rPr>
            </w:pPr>
            <w:r w:rsidRPr="000C16A6">
              <w:rPr>
                <w:rFonts w:asciiTheme="minorEastAsia" w:eastAsiaTheme="minorEastAsia" w:hAnsiTheme="minorEastAsia" w:hint="eastAsia"/>
                <w:b/>
                <w:sz w:val="21"/>
                <w:szCs w:val="21"/>
              </w:rPr>
              <w:t>您觉得学生</w:t>
            </w:r>
            <w:r>
              <w:rPr>
                <w:rFonts w:asciiTheme="minorEastAsia" w:eastAsiaTheme="minorEastAsia" w:hAnsiTheme="minorEastAsia" w:hint="eastAsia"/>
                <w:b/>
                <w:sz w:val="21"/>
                <w:szCs w:val="21"/>
              </w:rPr>
              <w:t>数学课外阅读</w:t>
            </w:r>
            <w:r w:rsidRPr="000C16A6">
              <w:rPr>
                <w:rFonts w:asciiTheme="minorEastAsia" w:eastAsiaTheme="minorEastAsia" w:hAnsiTheme="minorEastAsia" w:hint="eastAsia"/>
                <w:b/>
                <w:sz w:val="21"/>
                <w:szCs w:val="21"/>
              </w:rPr>
              <w:t>的书籍：</w:t>
            </w:r>
          </w:p>
        </w:tc>
        <w:tc>
          <w:tcPr>
            <w:tcW w:w="1937" w:type="dxa"/>
            <w:vAlign w:val="center"/>
          </w:tcPr>
          <w:p w:rsidR="00FD23A4" w:rsidRPr="009567C6" w:rsidRDefault="00FD23A4" w:rsidP="003775DD">
            <w:pPr>
              <w:spacing w:after="0" w:line="360" w:lineRule="exact"/>
              <w:jc w:val="center"/>
              <w:rPr>
                <w:rFonts w:asciiTheme="minorEastAsia" w:eastAsiaTheme="minorEastAsia" w:hAnsiTheme="minorEastAsia"/>
                <w:sz w:val="21"/>
                <w:szCs w:val="21"/>
              </w:rPr>
            </w:pPr>
            <w:r w:rsidRPr="009567C6">
              <w:rPr>
                <w:rFonts w:asciiTheme="minorEastAsia" w:eastAsiaTheme="minorEastAsia" w:hAnsiTheme="minorEastAsia" w:hint="eastAsia"/>
                <w:sz w:val="21"/>
                <w:szCs w:val="21"/>
              </w:rPr>
              <w:t>很丰富</w:t>
            </w:r>
          </w:p>
        </w:tc>
        <w:tc>
          <w:tcPr>
            <w:tcW w:w="1937" w:type="dxa"/>
            <w:vAlign w:val="center"/>
          </w:tcPr>
          <w:p w:rsidR="00FD23A4" w:rsidRPr="009567C6" w:rsidRDefault="00FD23A4" w:rsidP="003775DD">
            <w:pPr>
              <w:spacing w:after="0" w:line="360" w:lineRule="exact"/>
              <w:jc w:val="center"/>
              <w:rPr>
                <w:rFonts w:asciiTheme="minorEastAsia" w:eastAsiaTheme="minorEastAsia" w:hAnsiTheme="minorEastAsia"/>
                <w:sz w:val="21"/>
                <w:szCs w:val="21"/>
              </w:rPr>
            </w:pPr>
            <w:r w:rsidRPr="009567C6">
              <w:rPr>
                <w:rFonts w:asciiTheme="minorEastAsia" w:eastAsiaTheme="minorEastAsia" w:hAnsiTheme="minorEastAsia" w:hint="eastAsia"/>
                <w:sz w:val="21"/>
                <w:szCs w:val="21"/>
              </w:rPr>
              <w:t>一般</w:t>
            </w:r>
            <w:r w:rsidRPr="009567C6">
              <w:rPr>
                <w:rFonts w:asciiTheme="minorEastAsia" w:eastAsiaTheme="minorEastAsia" w:hAnsiTheme="minorEastAsia" w:hint="eastAsia"/>
                <w:sz w:val="21"/>
                <w:szCs w:val="21"/>
              </w:rPr>
              <w:tab/>
            </w:r>
          </w:p>
        </w:tc>
        <w:tc>
          <w:tcPr>
            <w:tcW w:w="1938" w:type="dxa"/>
            <w:vAlign w:val="center"/>
          </w:tcPr>
          <w:p w:rsidR="00FD23A4" w:rsidRPr="009567C6" w:rsidRDefault="00FD23A4" w:rsidP="003775DD">
            <w:pPr>
              <w:spacing w:after="0" w:line="360" w:lineRule="exact"/>
              <w:jc w:val="center"/>
              <w:rPr>
                <w:rFonts w:asciiTheme="minorEastAsia" w:eastAsiaTheme="minorEastAsia" w:hAnsiTheme="minorEastAsia"/>
                <w:sz w:val="21"/>
                <w:szCs w:val="21"/>
              </w:rPr>
            </w:pPr>
            <w:r w:rsidRPr="009567C6">
              <w:rPr>
                <w:rFonts w:asciiTheme="minorEastAsia" w:eastAsiaTheme="minorEastAsia" w:hAnsiTheme="minorEastAsia" w:hint="eastAsia"/>
                <w:sz w:val="21"/>
                <w:szCs w:val="21"/>
              </w:rPr>
              <w:t>非常缺乏</w:t>
            </w:r>
          </w:p>
        </w:tc>
      </w:tr>
      <w:tr w:rsidR="00FD23A4" w:rsidRPr="009567C6" w:rsidTr="00115646">
        <w:tc>
          <w:tcPr>
            <w:tcW w:w="2126" w:type="dxa"/>
          </w:tcPr>
          <w:p w:rsidR="00FD23A4" w:rsidRPr="009567C6" w:rsidRDefault="00FD23A4" w:rsidP="003775DD">
            <w:pPr>
              <w:spacing w:after="0" w:line="36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教师</w:t>
            </w:r>
            <w:r w:rsidRPr="009567C6">
              <w:rPr>
                <w:rFonts w:asciiTheme="minorEastAsia" w:eastAsiaTheme="minorEastAsia" w:hAnsiTheme="minorEastAsia" w:hint="eastAsia"/>
                <w:sz w:val="21"/>
                <w:szCs w:val="21"/>
              </w:rPr>
              <w:t>所占百分比</w:t>
            </w:r>
          </w:p>
        </w:tc>
        <w:tc>
          <w:tcPr>
            <w:tcW w:w="1937" w:type="dxa"/>
            <w:vAlign w:val="center"/>
          </w:tcPr>
          <w:p w:rsidR="00FD23A4" w:rsidRPr="009567C6" w:rsidRDefault="00FD23A4" w:rsidP="00E90C79">
            <w:pPr>
              <w:spacing w:after="0" w:line="360" w:lineRule="exact"/>
              <w:jc w:val="center"/>
              <w:rPr>
                <w:rFonts w:asciiTheme="minorEastAsia" w:eastAsiaTheme="minorEastAsia" w:hAnsiTheme="minorEastAsia"/>
                <w:sz w:val="21"/>
                <w:szCs w:val="21"/>
              </w:rPr>
            </w:pPr>
            <w:r w:rsidRPr="009567C6">
              <w:rPr>
                <w:rFonts w:asciiTheme="minorEastAsia" w:eastAsiaTheme="minorEastAsia" w:hAnsiTheme="minorEastAsia" w:hint="eastAsia"/>
                <w:sz w:val="21"/>
                <w:szCs w:val="21"/>
              </w:rPr>
              <w:t>23.1%</w:t>
            </w:r>
          </w:p>
        </w:tc>
        <w:tc>
          <w:tcPr>
            <w:tcW w:w="1937" w:type="dxa"/>
            <w:vAlign w:val="center"/>
          </w:tcPr>
          <w:p w:rsidR="00FD23A4" w:rsidRPr="009567C6" w:rsidRDefault="00FD23A4" w:rsidP="00E90C79">
            <w:pPr>
              <w:spacing w:after="0" w:line="360" w:lineRule="exact"/>
              <w:jc w:val="center"/>
              <w:rPr>
                <w:rFonts w:asciiTheme="minorEastAsia" w:eastAsiaTheme="minorEastAsia" w:hAnsiTheme="minorEastAsia"/>
                <w:sz w:val="21"/>
                <w:szCs w:val="21"/>
              </w:rPr>
            </w:pPr>
            <w:r w:rsidRPr="009567C6">
              <w:rPr>
                <w:rFonts w:asciiTheme="minorEastAsia" w:eastAsiaTheme="minorEastAsia" w:hAnsiTheme="minorEastAsia" w:hint="eastAsia"/>
                <w:sz w:val="21"/>
                <w:szCs w:val="21"/>
              </w:rPr>
              <w:t>38.5%</w:t>
            </w:r>
          </w:p>
        </w:tc>
        <w:tc>
          <w:tcPr>
            <w:tcW w:w="1938" w:type="dxa"/>
            <w:vAlign w:val="center"/>
          </w:tcPr>
          <w:p w:rsidR="00FD23A4" w:rsidRPr="009567C6" w:rsidRDefault="00FD23A4" w:rsidP="00E90C79">
            <w:pPr>
              <w:spacing w:after="0" w:line="360" w:lineRule="exact"/>
              <w:jc w:val="center"/>
              <w:rPr>
                <w:rFonts w:asciiTheme="minorEastAsia" w:eastAsiaTheme="minorEastAsia" w:hAnsiTheme="minorEastAsia"/>
                <w:sz w:val="21"/>
                <w:szCs w:val="21"/>
              </w:rPr>
            </w:pPr>
            <w:r w:rsidRPr="009567C6">
              <w:rPr>
                <w:rFonts w:asciiTheme="minorEastAsia" w:eastAsiaTheme="minorEastAsia" w:hAnsiTheme="minorEastAsia" w:hint="eastAsia"/>
                <w:sz w:val="21"/>
                <w:szCs w:val="21"/>
              </w:rPr>
              <w:t>30.8%</w:t>
            </w:r>
          </w:p>
        </w:tc>
      </w:tr>
    </w:tbl>
    <w:p w:rsidR="004E08FC" w:rsidRPr="0089026A" w:rsidRDefault="000C16A6" w:rsidP="00086913">
      <w:pPr>
        <w:spacing w:after="0" w:line="540" w:lineRule="exact"/>
        <w:ind w:firstLineChars="200" w:firstLine="480"/>
        <w:jc w:val="both"/>
        <w:rPr>
          <w:rFonts w:asciiTheme="minorEastAsia" w:eastAsiaTheme="minorEastAsia" w:hAnsiTheme="minorEastAsia" w:cs="Times New Roman"/>
          <w:sz w:val="24"/>
          <w:szCs w:val="24"/>
        </w:rPr>
      </w:pPr>
      <w:r w:rsidRPr="00086913">
        <w:rPr>
          <w:rFonts w:asciiTheme="minorEastAsia" w:eastAsiaTheme="minorEastAsia" w:hAnsiTheme="minorEastAsia" w:hint="eastAsia"/>
          <w:sz w:val="24"/>
          <w:szCs w:val="24"/>
        </w:rPr>
        <w:t>30.8%</w:t>
      </w:r>
      <w:r w:rsidR="00007603" w:rsidRPr="00086913">
        <w:rPr>
          <w:rFonts w:asciiTheme="minorEastAsia" w:eastAsiaTheme="minorEastAsia" w:hAnsiTheme="minorEastAsia" w:cs="Times New Roman" w:hint="eastAsia"/>
          <w:sz w:val="24"/>
          <w:szCs w:val="24"/>
        </w:rPr>
        <w:t>的教师</w:t>
      </w:r>
      <w:r w:rsidR="00007603" w:rsidRPr="00007603">
        <w:rPr>
          <w:rFonts w:asciiTheme="minorEastAsia" w:eastAsiaTheme="minorEastAsia" w:hAnsiTheme="minorEastAsia" w:cs="Times New Roman" w:hint="eastAsia"/>
          <w:sz w:val="24"/>
          <w:szCs w:val="24"/>
        </w:rPr>
        <w:t>认为</w:t>
      </w:r>
      <w:r w:rsidR="00007603" w:rsidRPr="00007603">
        <w:rPr>
          <w:rFonts w:asciiTheme="minorEastAsia" w:eastAsiaTheme="minorEastAsia" w:hAnsiTheme="minorEastAsia" w:hint="eastAsia"/>
          <w:sz w:val="24"/>
          <w:szCs w:val="24"/>
        </w:rPr>
        <w:t>数学阅读方面的书籍</w:t>
      </w:r>
      <w:r>
        <w:rPr>
          <w:rFonts w:asciiTheme="minorEastAsia" w:eastAsiaTheme="minorEastAsia" w:hAnsiTheme="minorEastAsia" w:hint="eastAsia"/>
          <w:sz w:val="24"/>
          <w:szCs w:val="24"/>
        </w:rPr>
        <w:t>非常缺乏</w:t>
      </w:r>
      <w:r w:rsidR="00007603" w:rsidRPr="00007603">
        <w:rPr>
          <w:rFonts w:asciiTheme="minorEastAsia" w:eastAsiaTheme="minorEastAsia" w:hAnsiTheme="minorEastAsia" w:hint="eastAsia"/>
          <w:sz w:val="24"/>
          <w:szCs w:val="24"/>
        </w:rPr>
        <w:t>，</w:t>
      </w:r>
      <w:r w:rsidR="00E6787C">
        <w:rPr>
          <w:rFonts w:asciiTheme="minorEastAsia" w:eastAsiaTheme="minorEastAsia" w:hAnsiTheme="minorEastAsia" w:hint="eastAsia"/>
          <w:sz w:val="24"/>
          <w:szCs w:val="24"/>
        </w:rPr>
        <w:t>平时</w:t>
      </w:r>
      <w:r w:rsidR="00007603" w:rsidRPr="00007603">
        <w:rPr>
          <w:rFonts w:asciiTheme="minorEastAsia" w:eastAsiaTheme="minorEastAsia" w:hAnsiTheme="minorEastAsia" w:cs="Times New Roman" w:hint="eastAsia"/>
          <w:sz w:val="24"/>
          <w:szCs w:val="24"/>
        </w:rPr>
        <w:t>学生</w:t>
      </w:r>
      <w:r w:rsidR="004E08FC" w:rsidRPr="00007603">
        <w:rPr>
          <w:rFonts w:asciiTheme="minorEastAsia" w:eastAsiaTheme="minorEastAsia" w:hAnsiTheme="minorEastAsia" w:cs="Times New Roman" w:hint="eastAsia"/>
          <w:sz w:val="24"/>
          <w:szCs w:val="24"/>
        </w:rPr>
        <w:t>学生的阅读仅仅局限在数学课本上，</w:t>
      </w:r>
      <w:r w:rsidR="005C51FA" w:rsidRPr="00007603">
        <w:rPr>
          <w:rFonts w:asciiTheme="minorEastAsia" w:eastAsiaTheme="minorEastAsia" w:hAnsiTheme="minorEastAsia" w:cs="Tahoma" w:hint="eastAsia"/>
          <w:sz w:val="24"/>
          <w:szCs w:val="24"/>
        </w:rPr>
        <w:t>学生</w:t>
      </w:r>
      <w:r w:rsidR="005C51FA" w:rsidRPr="005C51FA">
        <w:rPr>
          <w:rFonts w:asciiTheme="minorEastAsia" w:eastAsiaTheme="minorEastAsia" w:hAnsiTheme="minorEastAsia" w:cs="Tahoma" w:hint="eastAsia"/>
          <w:sz w:val="24"/>
          <w:szCs w:val="24"/>
        </w:rPr>
        <w:t>阅读过的课外书无论是人数还是书目都少得可怜。而学生所看的课外书无非是</w:t>
      </w:r>
      <w:r w:rsidR="00013074">
        <w:rPr>
          <w:rFonts w:asciiTheme="minorEastAsia" w:eastAsiaTheme="minorEastAsia" w:hAnsiTheme="minorEastAsia" w:cs="Times New Roman" w:hint="eastAsia"/>
          <w:sz w:val="24"/>
          <w:szCs w:val="24"/>
        </w:rPr>
        <w:t>《小学生数学报》和《时代学习</w:t>
      </w:r>
      <w:r w:rsidR="005C51FA" w:rsidRPr="005C51FA">
        <w:rPr>
          <w:rFonts w:asciiTheme="minorEastAsia" w:eastAsiaTheme="minorEastAsia" w:hAnsiTheme="minorEastAsia" w:cs="Times New Roman" w:hint="eastAsia"/>
          <w:sz w:val="24"/>
          <w:szCs w:val="24"/>
        </w:rPr>
        <w:t>报》，</w:t>
      </w:r>
      <w:r w:rsidR="005C51FA" w:rsidRPr="005C51FA">
        <w:rPr>
          <w:rFonts w:asciiTheme="minorEastAsia" w:eastAsiaTheme="minorEastAsia" w:hAnsiTheme="minorEastAsia" w:cs="Tahoma" w:hint="eastAsia"/>
          <w:sz w:val="24"/>
          <w:szCs w:val="24"/>
        </w:rPr>
        <w:t>学生数学课外读物不是单一而是匮乏</w:t>
      </w:r>
      <w:r w:rsidR="005C51FA" w:rsidRPr="005C51FA">
        <w:rPr>
          <w:rFonts w:asciiTheme="minorEastAsia" w:eastAsiaTheme="minorEastAsia" w:hAnsiTheme="minorEastAsia" w:hint="eastAsia"/>
          <w:sz w:val="24"/>
          <w:szCs w:val="24"/>
        </w:rPr>
        <w:t>。我们调查过学校的图书室，适合学生阅读的数学课外书很少，</w:t>
      </w:r>
    </w:p>
    <w:p w:rsidR="00013074" w:rsidRDefault="00A12039" w:rsidP="003253D6">
      <w:pPr>
        <w:spacing w:after="0" w:line="540" w:lineRule="exact"/>
        <w:ind w:firstLineChars="200" w:firstLine="480"/>
        <w:jc w:val="both"/>
        <w:rPr>
          <w:rFonts w:asciiTheme="minorEastAsia" w:eastAsiaTheme="minorEastAsia" w:hAnsiTheme="minorEastAsia"/>
          <w:sz w:val="24"/>
          <w:szCs w:val="24"/>
        </w:rPr>
      </w:pPr>
      <w:r>
        <w:rPr>
          <w:rFonts w:asciiTheme="minorEastAsia" w:eastAsiaTheme="minorEastAsia" w:hAnsiTheme="minorEastAsia" w:hint="eastAsia"/>
          <w:sz w:val="24"/>
          <w:szCs w:val="24"/>
        </w:rPr>
        <w:t>追问：是不是要考的内容教师就反复讲，不要考的内容</w:t>
      </w:r>
      <w:r w:rsidR="0079235A">
        <w:rPr>
          <w:rFonts w:asciiTheme="minorEastAsia" w:eastAsiaTheme="minorEastAsia" w:hAnsiTheme="minorEastAsia" w:hint="eastAsia"/>
          <w:sz w:val="24"/>
          <w:szCs w:val="24"/>
        </w:rPr>
        <w:t>没时间就不讲？</w:t>
      </w:r>
      <w:r w:rsidR="00733F7A">
        <w:rPr>
          <w:rFonts w:asciiTheme="minorEastAsia" w:eastAsiaTheme="minorEastAsia" w:hAnsiTheme="minorEastAsia" w:hint="eastAsia"/>
          <w:sz w:val="24"/>
          <w:szCs w:val="24"/>
        </w:rPr>
        <w:t>或</w:t>
      </w:r>
      <w:r w:rsidR="0079235A">
        <w:rPr>
          <w:rFonts w:asciiTheme="minorEastAsia" w:eastAsiaTheme="minorEastAsia" w:hAnsiTheme="minorEastAsia" w:hint="eastAsia"/>
          <w:sz w:val="24"/>
          <w:szCs w:val="24"/>
        </w:rPr>
        <w:t>布置课后自己看看，至于学生看没看教师</w:t>
      </w:r>
      <w:r w:rsidR="0089026A">
        <w:rPr>
          <w:rFonts w:asciiTheme="minorEastAsia" w:eastAsiaTheme="minorEastAsia" w:hAnsiTheme="minorEastAsia" w:hint="eastAsia"/>
          <w:sz w:val="24"/>
          <w:szCs w:val="24"/>
        </w:rPr>
        <w:t>就</w:t>
      </w:r>
      <w:r w:rsidR="0079235A">
        <w:rPr>
          <w:rFonts w:asciiTheme="minorEastAsia" w:eastAsiaTheme="minorEastAsia" w:hAnsiTheme="minorEastAsia" w:hint="eastAsia"/>
          <w:sz w:val="24"/>
          <w:szCs w:val="24"/>
        </w:rPr>
        <w:t>不</w:t>
      </w:r>
      <w:r w:rsidR="00733F7A">
        <w:rPr>
          <w:rFonts w:asciiTheme="minorEastAsia" w:eastAsiaTheme="minorEastAsia" w:hAnsiTheme="minorEastAsia" w:hint="eastAsia"/>
          <w:sz w:val="24"/>
          <w:szCs w:val="24"/>
        </w:rPr>
        <w:t>必</w:t>
      </w:r>
      <w:r w:rsidR="0079235A">
        <w:rPr>
          <w:rFonts w:asciiTheme="minorEastAsia" w:eastAsiaTheme="minorEastAsia" w:hAnsiTheme="minorEastAsia" w:hint="eastAsia"/>
          <w:sz w:val="24"/>
          <w:szCs w:val="24"/>
        </w:rPr>
        <w:t>去跟踪了解</w:t>
      </w:r>
      <w:r w:rsidR="00733F7A">
        <w:rPr>
          <w:rFonts w:asciiTheme="minorEastAsia" w:eastAsiaTheme="minorEastAsia" w:hAnsiTheme="minorEastAsia" w:hint="eastAsia"/>
          <w:sz w:val="24"/>
          <w:szCs w:val="24"/>
        </w:rPr>
        <w:t>呢？</w:t>
      </w:r>
    </w:p>
    <w:p w:rsidR="003253D6" w:rsidRDefault="00DE516C" w:rsidP="00AA781E">
      <w:pPr>
        <w:spacing w:after="0" w:line="540" w:lineRule="exact"/>
        <w:ind w:firstLineChars="200" w:firstLine="480"/>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5</w:t>
      </w:r>
      <w:r w:rsidR="00055202" w:rsidRPr="00FC3540">
        <w:rPr>
          <w:rFonts w:asciiTheme="minorEastAsia" w:eastAsiaTheme="minorEastAsia" w:hAnsiTheme="minorEastAsia" w:cs="Times New Roman" w:hint="eastAsia"/>
          <w:sz w:val="24"/>
          <w:szCs w:val="24"/>
        </w:rPr>
        <w:t>.</w:t>
      </w:r>
      <w:r w:rsidR="002E7A94">
        <w:rPr>
          <w:rFonts w:asciiTheme="minorEastAsia" w:eastAsiaTheme="minorEastAsia" w:hAnsiTheme="minorEastAsia" w:cs="Times New Roman" w:hint="eastAsia"/>
          <w:sz w:val="24"/>
          <w:szCs w:val="24"/>
        </w:rPr>
        <w:t>教师对</w:t>
      </w:r>
      <w:r w:rsidR="00D909FA">
        <w:rPr>
          <w:rFonts w:asciiTheme="minorEastAsia" w:eastAsiaTheme="minorEastAsia" w:hAnsiTheme="minorEastAsia" w:cs="Times New Roman" w:hint="eastAsia"/>
          <w:sz w:val="24"/>
          <w:szCs w:val="24"/>
        </w:rPr>
        <w:t>数学</w:t>
      </w:r>
      <w:r w:rsidR="00837044" w:rsidRPr="00FC3540">
        <w:rPr>
          <w:rFonts w:asciiTheme="minorEastAsia" w:eastAsiaTheme="minorEastAsia" w:hAnsiTheme="minorEastAsia" w:cs="Times New Roman" w:hint="eastAsia"/>
          <w:sz w:val="24"/>
          <w:szCs w:val="24"/>
        </w:rPr>
        <w:t>阅读</w:t>
      </w:r>
      <w:r w:rsidR="002E7A94">
        <w:rPr>
          <w:rFonts w:asciiTheme="minorEastAsia" w:eastAsiaTheme="minorEastAsia" w:hAnsiTheme="minorEastAsia" w:cs="Times New Roman" w:hint="eastAsia"/>
          <w:sz w:val="24"/>
          <w:szCs w:val="24"/>
        </w:rPr>
        <w:t>的</w:t>
      </w:r>
      <w:r w:rsidR="00837044" w:rsidRPr="00FC3540">
        <w:rPr>
          <w:rFonts w:asciiTheme="minorEastAsia" w:eastAsiaTheme="minorEastAsia" w:hAnsiTheme="minorEastAsia" w:cs="Times New Roman" w:hint="eastAsia"/>
          <w:sz w:val="24"/>
          <w:szCs w:val="24"/>
        </w:rPr>
        <w:t>有效引导</w:t>
      </w:r>
      <w:r w:rsidR="007D054A">
        <w:rPr>
          <w:rFonts w:asciiTheme="minorEastAsia" w:eastAsiaTheme="minorEastAsia" w:hAnsiTheme="minorEastAsia" w:cs="Times New Roman" w:hint="eastAsia"/>
          <w:sz w:val="24"/>
          <w:szCs w:val="24"/>
        </w:rP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1523"/>
        <w:gridCol w:w="1524"/>
        <w:gridCol w:w="1524"/>
        <w:gridCol w:w="1524"/>
      </w:tblGrid>
      <w:tr w:rsidR="000C16A6" w:rsidRPr="009567C6" w:rsidTr="00115646">
        <w:tc>
          <w:tcPr>
            <w:tcW w:w="2552" w:type="dxa"/>
            <w:vAlign w:val="center"/>
          </w:tcPr>
          <w:p w:rsidR="000C16A6" w:rsidRPr="000C16A6" w:rsidRDefault="000C16A6" w:rsidP="003775DD">
            <w:pPr>
              <w:spacing w:after="0" w:line="360" w:lineRule="exact"/>
              <w:jc w:val="center"/>
              <w:rPr>
                <w:rFonts w:asciiTheme="minorEastAsia" w:eastAsiaTheme="minorEastAsia" w:hAnsiTheme="minorEastAsia"/>
                <w:b/>
                <w:sz w:val="21"/>
                <w:szCs w:val="21"/>
              </w:rPr>
            </w:pPr>
            <w:r w:rsidRPr="000C16A6">
              <w:rPr>
                <w:rFonts w:asciiTheme="minorEastAsia" w:eastAsiaTheme="minorEastAsia" w:hAnsiTheme="minorEastAsia" w:hint="eastAsia"/>
                <w:b/>
                <w:sz w:val="21"/>
                <w:szCs w:val="21"/>
              </w:rPr>
              <w:t>学生对数学新内容的学习，你的要求是：</w:t>
            </w:r>
          </w:p>
        </w:tc>
        <w:tc>
          <w:tcPr>
            <w:tcW w:w="1523" w:type="dxa"/>
            <w:vAlign w:val="center"/>
          </w:tcPr>
          <w:p w:rsidR="000C16A6" w:rsidRPr="009567C6" w:rsidRDefault="000C16A6" w:rsidP="003775DD">
            <w:pPr>
              <w:spacing w:after="0" w:line="360" w:lineRule="exact"/>
              <w:jc w:val="center"/>
              <w:rPr>
                <w:rFonts w:asciiTheme="minorEastAsia" w:eastAsiaTheme="minorEastAsia" w:hAnsiTheme="minorEastAsia"/>
                <w:sz w:val="21"/>
                <w:szCs w:val="21"/>
              </w:rPr>
            </w:pPr>
            <w:r w:rsidRPr="009567C6">
              <w:rPr>
                <w:rFonts w:asciiTheme="minorEastAsia" w:eastAsiaTheme="minorEastAsia" w:hAnsiTheme="minorEastAsia" w:hint="eastAsia"/>
                <w:sz w:val="21"/>
                <w:szCs w:val="21"/>
              </w:rPr>
              <w:t>必须预习</w:t>
            </w:r>
          </w:p>
        </w:tc>
        <w:tc>
          <w:tcPr>
            <w:tcW w:w="1524" w:type="dxa"/>
            <w:vAlign w:val="center"/>
          </w:tcPr>
          <w:p w:rsidR="000C16A6" w:rsidRPr="009567C6" w:rsidRDefault="000C16A6" w:rsidP="003775DD">
            <w:pPr>
              <w:spacing w:after="0" w:line="360" w:lineRule="exact"/>
              <w:jc w:val="center"/>
              <w:rPr>
                <w:rFonts w:asciiTheme="minorEastAsia" w:eastAsiaTheme="minorEastAsia" w:hAnsiTheme="minorEastAsia"/>
                <w:sz w:val="21"/>
                <w:szCs w:val="21"/>
              </w:rPr>
            </w:pPr>
            <w:r w:rsidRPr="009567C6">
              <w:rPr>
                <w:rFonts w:asciiTheme="minorEastAsia" w:eastAsiaTheme="minorEastAsia" w:hAnsiTheme="minorEastAsia" w:hint="eastAsia"/>
                <w:sz w:val="21"/>
                <w:szCs w:val="21"/>
              </w:rPr>
              <w:t>有时要求预习</w:t>
            </w:r>
          </w:p>
        </w:tc>
        <w:tc>
          <w:tcPr>
            <w:tcW w:w="1524" w:type="dxa"/>
            <w:vAlign w:val="center"/>
          </w:tcPr>
          <w:p w:rsidR="000C16A6" w:rsidRPr="009567C6" w:rsidRDefault="000C16A6" w:rsidP="003775DD">
            <w:pPr>
              <w:spacing w:after="0" w:line="360" w:lineRule="exact"/>
              <w:jc w:val="center"/>
              <w:rPr>
                <w:rFonts w:asciiTheme="minorEastAsia" w:eastAsiaTheme="minorEastAsia" w:hAnsiTheme="minorEastAsia"/>
                <w:sz w:val="21"/>
                <w:szCs w:val="21"/>
              </w:rPr>
            </w:pPr>
            <w:r w:rsidRPr="009567C6">
              <w:rPr>
                <w:rFonts w:asciiTheme="minorEastAsia" w:eastAsiaTheme="minorEastAsia" w:hAnsiTheme="minorEastAsia" w:hint="eastAsia"/>
                <w:sz w:val="21"/>
                <w:szCs w:val="21"/>
              </w:rPr>
              <w:t>从不要求预习</w:t>
            </w:r>
          </w:p>
        </w:tc>
        <w:tc>
          <w:tcPr>
            <w:tcW w:w="1524" w:type="dxa"/>
          </w:tcPr>
          <w:p w:rsidR="000C16A6" w:rsidRPr="009567C6" w:rsidRDefault="000C16A6" w:rsidP="003775DD">
            <w:pPr>
              <w:spacing w:after="0" w:line="360" w:lineRule="exact"/>
              <w:jc w:val="center"/>
              <w:rPr>
                <w:rFonts w:asciiTheme="minorEastAsia" w:eastAsiaTheme="minorEastAsia" w:hAnsiTheme="minorEastAsia"/>
                <w:sz w:val="21"/>
                <w:szCs w:val="21"/>
              </w:rPr>
            </w:pPr>
          </w:p>
        </w:tc>
      </w:tr>
      <w:tr w:rsidR="000C16A6" w:rsidRPr="009567C6" w:rsidTr="00115646">
        <w:tc>
          <w:tcPr>
            <w:tcW w:w="2552" w:type="dxa"/>
          </w:tcPr>
          <w:p w:rsidR="000C16A6" w:rsidRPr="009567C6" w:rsidRDefault="000C16A6" w:rsidP="003775DD">
            <w:pPr>
              <w:spacing w:after="0" w:line="360" w:lineRule="exact"/>
              <w:jc w:val="center"/>
              <w:rPr>
                <w:rFonts w:asciiTheme="minorEastAsia" w:eastAsiaTheme="minorEastAsia" w:hAnsiTheme="minorEastAsia"/>
                <w:sz w:val="21"/>
                <w:szCs w:val="21"/>
              </w:rPr>
            </w:pPr>
            <w:r w:rsidRPr="009567C6">
              <w:rPr>
                <w:rFonts w:asciiTheme="minorEastAsia" w:eastAsiaTheme="minorEastAsia" w:hAnsiTheme="minorEastAsia" w:hint="eastAsia"/>
                <w:sz w:val="21"/>
                <w:szCs w:val="21"/>
              </w:rPr>
              <w:t>所占百分比</w:t>
            </w:r>
          </w:p>
        </w:tc>
        <w:tc>
          <w:tcPr>
            <w:tcW w:w="1523" w:type="dxa"/>
          </w:tcPr>
          <w:p w:rsidR="000C16A6" w:rsidRPr="009567C6" w:rsidRDefault="000C16A6" w:rsidP="003775DD">
            <w:pPr>
              <w:spacing w:after="0" w:line="360" w:lineRule="exact"/>
              <w:jc w:val="center"/>
              <w:rPr>
                <w:rFonts w:asciiTheme="minorEastAsia" w:eastAsiaTheme="minorEastAsia" w:hAnsiTheme="minorEastAsia"/>
                <w:sz w:val="21"/>
                <w:szCs w:val="21"/>
              </w:rPr>
            </w:pPr>
            <w:r w:rsidRPr="009567C6">
              <w:rPr>
                <w:rFonts w:asciiTheme="minorEastAsia" w:eastAsiaTheme="minorEastAsia" w:hAnsiTheme="minorEastAsia" w:hint="eastAsia"/>
                <w:sz w:val="21"/>
                <w:szCs w:val="21"/>
              </w:rPr>
              <w:t>30.8%</w:t>
            </w:r>
          </w:p>
        </w:tc>
        <w:tc>
          <w:tcPr>
            <w:tcW w:w="1524" w:type="dxa"/>
          </w:tcPr>
          <w:p w:rsidR="000C16A6" w:rsidRPr="009567C6" w:rsidRDefault="000C16A6" w:rsidP="003775DD">
            <w:pPr>
              <w:spacing w:after="0" w:line="360" w:lineRule="exact"/>
              <w:jc w:val="center"/>
              <w:rPr>
                <w:rFonts w:asciiTheme="minorEastAsia" w:eastAsiaTheme="minorEastAsia" w:hAnsiTheme="minorEastAsia"/>
                <w:sz w:val="21"/>
                <w:szCs w:val="21"/>
              </w:rPr>
            </w:pPr>
            <w:r w:rsidRPr="009567C6">
              <w:rPr>
                <w:rFonts w:asciiTheme="minorEastAsia" w:eastAsiaTheme="minorEastAsia" w:hAnsiTheme="minorEastAsia" w:hint="eastAsia"/>
                <w:sz w:val="21"/>
                <w:szCs w:val="21"/>
              </w:rPr>
              <w:t>53.8%</w:t>
            </w:r>
          </w:p>
        </w:tc>
        <w:tc>
          <w:tcPr>
            <w:tcW w:w="1524" w:type="dxa"/>
          </w:tcPr>
          <w:p w:rsidR="000C16A6" w:rsidRPr="009567C6" w:rsidRDefault="000C16A6" w:rsidP="003775DD">
            <w:pPr>
              <w:spacing w:after="0" w:line="360" w:lineRule="exact"/>
              <w:jc w:val="center"/>
              <w:rPr>
                <w:rFonts w:asciiTheme="minorEastAsia" w:eastAsiaTheme="minorEastAsia" w:hAnsiTheme="minorEastAsia"/>
                <w:sz w:val="21"/>
                <w:szCs w:val="21"/>
              </w:rPr>
            </w:pPr>
            <w:r w:rsidRPr="009567C6">
              <w:rPr>
                <w:rFonts w:asciiTheme="minorEastAsia" w:eastAsiaTheme="minorEastAsia" w:hAnsiTheme="minorEastAsia" w:hint="eastAsia"/>
                <w:sz w:val="21"/>
                <w:szCs w:val="21"/>
              </w:rPr>
              <w:t>15.4%</w:t>
            </w:r>
          </w:p>
        </w:tc>
        <w:tc>
          <w:tcPr>
            <w:tcW w:w="1524" w:type="dxa"/>
          </w:tcPr>
          <w:p w:rsidR="000C16A6" w:rsidRPr="009567C6" w:rsidRDefault="000C16A6" w:rsidP="003775DD">
            <w:pPr>
              <w:spacing w:after="0" w:line="360" w:lineRule="exact"/>
              <w:jc w:val="center"/>
              <w:rPr>
                <w:rFonts w:asciiTheme="minorEastAsia" w:eastAsiaTheme="minorEastAsia" w:hAnsiTheme="minorEastAsia"/>
                <w:sz w:val="21"/>
                <w:szCs w:val="21"/>
              </w:rPr>
            </w:pPr>
          </w:p>
        </w:tc>
      </w:tr>
      <w:tr w:rsidR="000C16A6" w:rsidRPr="009567C6" w:rsidTr="00115646">
        <w:tc>
          <w:tcPr>
            <w:tcW w:w="2552" w:type="dxa"/>
            <w:vAlign w:val="center"/>
          </w:tcPr>
          <w:p w:rsidR="000C16A6" w:rsidRPr="000C16A6" w:rsidRDefault="000C16A6" w:rsidP="003775DD">
            <w:pPr>
              <w:spacing w:after="0" w:line="360" w:lineRule="exact"/>
              <w:rPr>
                <w:rFonts w:asciiTheme="minorEastAsia" w:eastAsiaTheme="minorEastAsia" w:hAnsiTheme="minorEastAsia"/>
                <w:b/>
                <w:sz w:val="21"/>
                <w:szCs w:val="21"/>
              </w:rPr>
            </w:pPr>
            <w:r w:rsidRPr="000C16A6">
              <w:rPr>
                <w:rFonts w:asciiTheme="minorEastAsia" w:eastAsiaTheme="minorEastAsia" w:hAnsiTheme="minorEastAsia" w:hint="eastAsia"/>
                <w:b/>
                <w:sz w:val="21"/>
                <w:szCs w:val="21"/>
              </w:rPr>
              <w:t>你对学生进行阅读指导较多是什么时候？（多选）</w:t>
            </w:r>
          </w:p>
        </w:tc>
        <w:tc>
          <w:tcPr>
            <w:tcW w:w="1523" w:type="dxa"/>
            <w:vAlign w:val="center"/>
          </w:tcPr>
          <w:p w:rsidR="000C16A6" w:rsidRPr="009567C6" w:rsidRDefault="000C16A6" w:rsidP="00E90C79">
            <w:pPr>
              <w:spacing w:after="0" w:line="360" w:lineRule="exact"/>
              <w:jc w:val="center"/>
              <w:rPr>
                <w:rFonts w:asciiTheme="minorEastAsia" w:eastAsiaTheme="minorEastAsia" w:hAnsiTheme="minorEastAsia"/>
                <w:sz w:val="21"/>
                <w:szCs w:val="21"/>
              </w:rPr>
            </w:pPr>
            <w:r w:rsidRPr="009567C6">
              <w:rPr>
                <w:rFonts w:asciiTheme="minorEastAsia" w:eastAsiaTheme="minorEastAsia" w:hAnsiTheme="minorEastAsia" w:hint="eastAsia"/>
                <w:sz w:val="21"/>
                <w:szCs w:val="21"/>
              </w:rPr>
              <w:t>课前预习时</w:t>
            </w:r>
          </w:p>
        </w:tc>
        <w:tc>
          <w:tcPr>
            <w:tcW w:w="1524" w:type="dxa"/>
            <w:vAlign w:val="center"/>
          </w:tcPr>
          <w:p w:rsidR="000C16A6" w:rsidRPr="009567C6" w:rsidRDefault="000C16A6" w:rsidP="00E90C79">
            <w:pPr>
              <w:spacing w:after="0" w:line="360" w:lineRule="exact"/>
              <w:jc w:val="center"/>
              <w:rPr>
                <w:rFonts w:asciiTheme="minorEastAsia" w:eastAsiaTheme="minorEastAsia" w:hAnsiTheme="minorEastAsia"/>
                <w:sz w:val="21"/>
                <w:szCs w:val="21"/>
              </w:rPr>
            </w:pPr>
            <w:r w:rsidRPr="009567C6">
              <w:rPr>
                <w:rFonts w:asciiTheme="minorEastAsia" w:eastAsiaTheme="minorEastAsia" w:hAnsiTheme="minorEastAsia" w:hint="eastAsia"/>
                <w:sz w:val="21"/>
                <w:szCs w:val="21"/>
              </w:rPr>
              <w:t>讲解概念、公式时</w:t>
            </w:r>
          </w:p>
        </w:tc>
        <w:tc>
          <w:tcPr>
            <w:tcW w:w="1524" w:type="dxa"/>
            <w:vAlign w:val="center"/>
          </w:tcPr>
          <w:p w:rsidR="000C16A6" w:rsidRPr="009567C6" w:rsidRDefault="000C16A6" w:rsidP="00E90C79">
            <w:pPr>
              <w:spacing w:after="0" w:line="360" w:lineRule="exact"/>
              <w:jc w:val="center"/>
              <w:rPr>
                <w:rFonts w:asciiTheme="minorEastAsia" w:eastAsiaTheme="minorEastAsia" w:hAnsiTheme="minorEastAsia"/>
                <w:sz w:val="21"/>
                <w:szCs w:val="21"/>
              </w:rPr>
            </w:pPr>
            <w:r w:rsidRPr="009567C6">
              <w:rPr>
                <w:rFonts w:asciiTheme="minorEastAsia" w:eastAsiaTheme="minorEastAsia" w:hAnsiTheme="minorEastAsia" w:hint="eastAsia"/>
                <w:sz w:val="21"/>
                <w:szCs w:val="21"/>
              </w:rPr>
              <w:t>做练习时</w:t>
            </w:r>
          </w:p>
        </w:tc>
        <w:tc>
          <w:tcPr>
            <w:tcW w:w="1524" w:type="dxa"/>
            <w:vAlign w:val="center"/>
          </w:tcPr>
          <w:p w:rsidR="000C16A6" w:rsidRPr="009567C6" w:rsidRDefault="000C16A6" w:rsidP="00E90C79">
            <w:pPr>
              <w:spacing w:after="0" w:line="360" w:lineRule="exact"/>
              <w:jc w:val="center"/>
              <w:rPr>
                <w:rFonts w:asciiTheme="minorEastAsia" w:eastAsiaTheme="minorEastAsia" w:hAnsiTheme="minorEastAsia"/>
                <w:sz w:val="21"/>
                <w:szCs w:val="21"/>
              </w:rPr>
            </w:pPr>
            <w:r w:rsidRPr="009567C6">
              <w:rPr>
                <w:rFonts w:asciiTheme="minorEastAsia" w:eastAsiaTheme="minorEastAsia" w:hAnsiTheme="minorEastAsia" w:hint="eastAsia"/>
                <w:sz w:val="21"/>
                <w:szCs w:val="21"/>
              </w:rPr>
              <w:t>很少指导</w:t>
            </w:r>
          </w:p>
        </w:tc>
      </w:tr>
      <w:tr w:rsidR="000C16A6" w:rsidRPr="009567C6" w:rsidTr="00115646">
        <w:tc>
          <w:tcPr>
            <w:tcW w:w="2552" w:type="dxa"/>
          </w:tcPr>
          <w:p w:rsidR="000C16A6" w:rsidRPr="009567C6" w:rsidRDefault="000C16A6" w:rsidP="003775DD">
            <w:pPr>
              <w:spacing w:after="0" w:line="36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教师</w:t>
            </w:r>
            <w:r w:rsidRPr="009567C6">
              <w:rPr>
                <w:rFonts w:asciiTheme="minorEastAsia" w:eastAsiaTheme="minorEastAsia" w:hAnsiTheme="minorEastAsia" w:hint="eastAsia"/>
                <w:sz w:val="21"/>
                <w:szCs w:val="21"/>
              </w:rPr>
              <w:t>所占百分比</w:t>
            </w:r>
          </w:p>
        </w:tc>
        <w:tc>
          <w:tcPr>
            <w:tcW w:w="1523" w:type="dxa"/>
            <w:vAlign w:val="center"/>
          </w:tcPr>
          <w:p w:rsidR="000C16A6" w:rsidRPr="009567C6" w:rsidRDefault="000C16A6" w:rsidP="00E90C79">
            <w:pPr>
              <w:spacing w:after="0" w:line="360" w:lineRule="exact"/>
              <w:jc w:val="center"/>
              <w:rPr>
                <w:rFonts w:asciiTheme="minorEastAsia" w:eastAsiaTheme="minorEastAsia" w:hAnsiTheme="minorEastAsia"/>
                <w:sz w:val="21"/>
                <w:szCs w:val="21"/>
              </w:rPr>
            </w:pPr>
            <w:r w:rsidRPr="009567C6">
              <w:rPr>
                <w:rFonts w:asciiTheme="minorEastAsia" w:eastAsiaTheme="minorEastAsia" w:hAnsiTheme="minorEastAsia" w:hint="eastAsia"/>
                <w:sz w:val="21"/>
                <w:szCs w:val="21"/>
              </w:rPr>
              <w:t>61.5%</w:t>
            </w:r>
          </w:p>
        </w:tc>
        <w:tc>
          <w:tcPr>
            <w:tcW w:w="1524" w:type="dxa"/>
            <w:vAlign w:val="center"/>
          </w:tcPr>
          <w:p w:rsidR="000C16A6" w:rsidRPr="009567C6" w:rsidRDefault="000C16A6" w:rsidP="00E90C79">
            <w:pPr>
              <w:spacing w:after="0" w:line="360" w:lineRule="exact"/>
              <w:jc w:val="center"/>
              <w:rPr>
                <w:rFonts w:asciiTheme="minorEastAsia" w:eastAsiaTheme="minorEastAsia" w:hAnsiTheme="minorEastAsia"/>
                <w:sz w:val="21"/>
                <w:szCs w:val="21"/>
              </w:rPr>
            </w:pPr>
            <w:r w:rsidRPr="009567C6">
              <w:rPr>
                <w:rFonts w:asciiTheme="minorEastAsia" w:eastAsiaTheme="minorEastAsia" w:hAnsiTheme="minorEastAsia" w:hint="eastAsia"/>
                <w:sz w:val="21"/>
                <w:szCs w:val="21"/>
              </w:rPr>
              <w:t>76.9%</w:t>
            </w:r>
          </w:p>
        </w:tc>
        <w:tc>
          <w:tcPr>
            <w:tcW w:w="1524" w:type="dxa"/>
            <w:vAlign w:val="center"/>
          </w:tcPr>
          <w:p w:rsidR="000C16A6" w:rsidRPr="009567C6" w:rsidRDefault="000C16A6" w:rsidP="00E90C79">
            <w:pPr>
              <w:spacing w:after="0" w:line="360" w:lineRule="exact"/>
              <w:jc w:val="center"/>
              <w:rPr>
                <w:rFonts w:asciiTheme="minorEastAsia" w:eastAsiaTheme="minorEastAsia" w:hAnsiTheme="minorEastAsia"/>
                <w:sz w:val="21"/>
                <w:szCs w:val="21"/>
              </w:rPr>
            </w:pPr>
            <w:r w:rsidRPr="009567C6">
              <w:rPr>
                <w:rFonts w:asciiTheme="minorEastAsia" w:eastAsiaTheme="minorEastAsia" w:hAnsiTheme="minorEastAsia" w:hint="eastAsia"/>
                <w:sz w:val="21"/>
                <w:szCs w:val="21"/>
              </w:rPr>
              <w:t>76.9%</w:t>
            </w:r>
          </w:p>
        </w:tc>
        <w:tc>
          <w:tcPr>
            <w:tcW w:w="1524" w:type="dxa"/>
            <w:vAlign w:val="center"/>
          </w:tcPr>
          <w:p w:rsidR="000C16A6" w:rsidRPr="009567C6" w:rsidRDefault="000C16A6" w:rsidP="00E90C79">
            <w:pPr>
              <w:spacing w:after="0" w:line="36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0</w:t>
            </w:r>
          </w:p>
        </w:tc>
      </w:tr>
    </w:tbl>
    <w:p w:rsidR="00C9321D" w:rsidRDefault="00B752BA" w:rsidP="00E90C79">
      <w:pPr>
        <w:spacing w:after="0" w:line="540" w:lineRule="exact"/>
        <w:ind w:firstLineChars="200" w:firstLine="480"/>
        <w:jc w:val="both"/>
        <w:rPr>
          <w:rFonts w:asciiTheme="minorEastAsia" w:eastAsiaTheme="minorEastAsia" w:hAnsiTheme="minorEastAsia" w:cs="Times New Roman"/>
          <w:sz w:val="24"/>
          <w:szCs w:val="24"/>
        </w:rPr>
      </w:pPr>
      <w:r w:rsidRPr="00E53B67">
        <w:rPr>
          <w:rFonts w:asciiTheme="minorEastAsia" w:eastAsiaTheme="minorEastAsia" w:hAnsiTheme="minorEastAsia" w:cs="Times New Roman" w:hint="eastAsia"/>
          <w:sz w:val="24"/>
          <w:szCs w:val="24"/>
        </w:rPr>
        <w:t>53.8%的老师有时有课前预习</w:t>
      </w:r>
      <w:r>
        <w:rPr>
          <w:rFonts w:asciiTheme="minorEastAsia" w:eastAsiaTheme="minorEastAsia" w:hAnsiTheme="minorEastAsia" w:cs="Times New Roman" w:hint="eastAsia"/>
          <w:sz w:val="24"/>
          <w:szCs w:val="24"/>
        </w:rPr>
        <w:t>课本</w:t>
      </w:r>
      <w:r w:rsidRPr="00E53B67">
        <w:rPr>
          <w:rFonts w:asciiTheme="minorEastAsia" w:eastAsiaTheme="minorEastAsia" w:hAnsiTheme="minorEastAsia" w:cs="Times New Roman" w:hint="eastAsia"/>
          <w:sz w:val="24"/>
          <w:szCs w:val="24"/>
        </w:rPr>
        <w:t>要求</w:t>
      </w:r>
      <w:r w:rsidR="009E14C8" w:rsidRPr="00E53B67">
        <w:rPr>
          <w:rFonts w:asciiTheme="minorEastAsia" w:eastAsiaTheme="minorEastAsia" w:hAnsiTheme="minorEastAsia" w:cs="Times New Roman" w:hint="eastAsia"/>
          <w:sz w:val="24"/>
          <w:szCs w:val="24"/>
        </w:rPr>
        <w:t>，</w:t>
      </w:r>
      <w:r w:rsidRPr="00E53B67">
        <w:rPr>
          <w:rFonts w:asciiTheme="minorEastAsia" w:eastAsiaTheme="minorEastAsia" w:hAnsiTheme="minorEastAsia" w:cs="Times New Roman" w:hint="eastAsia"/>
          <w:sz w:val="24"/>
          <w:szCs w:val="24"/>
        </w:rPr>
        <w:t>30.8%的老师要求必须预习</w:t>
      </w:r>
      <w:r>
        <w:rPr>
          <w:rFonts w:asciiTheme="minorEastAsia" w:eastAsiaTheme="minorEastAsia" w:hAnsiTheme="minorEastAsia" w:cs="Times New Roman" w:hint="eastAsia"/>
          <w:sz w:val="24"/>
          <w:szCs w:val="24"/>
        </w:rPr>
        <w:t>。</w:t>
      </w:r>
      <w:r w:rsidR="009E14C8" w:rsidRPr="00E53B67">
        <w:rPr>
          <w:rFonts w:asciiTheme="minorEastAsia" w:eastAsiaTheme="minorEastAsia" w:hAnsiTheme="minorEastAsia" w:cs="Times New Roman" w:hint="eastAsia"/>
          <w:sz w:val="24"/>
          <w:szCs w:val="24"/>
        </w:rPr>
        <w:t>但</w:t>
      </w:r>
      <w:r w:rsidR="009E14C8" w:rsidRPr="00E53B67">
        <w:rPr>
          <w:rFonts w:asciiTheme="minorEastAsia" w:eastAsiaTheme="minorEastAsia" w:hAnsiTheme="minorEastAsia" w:hint="eastAsia"/>
          <w:sz w:val="24"/>
          <w:szCs w:val="24"/>
        </w:rPr>
        <w:t>76.9%的教师在</w:t>
      </w:r>
      <w:r w:rsidR="009E14C8" w:rsidRPr="00E53B67">
        <w:rPr>
          <w:rFonts w:asciiTheme="minorEastAsia" w:eastAsiaTheme="minorEastAsia" w:hAnsiTheme="minorEastAsia" w:cs="Times New Roman" w:hint="eastAsia"/>
          <w:sz w:val="24"/>
          <w:szCs w:val="24"/>
        </w:rPr>
        <w:t>讲解概念、公式或做练习时</w:t>
      </w:r>
      <w:r>
        <w:rPr>
          <w:rFonts w:asciiTheme="minorEastAsia" w:eastAsiaTheme="minorEastAsia" w:hAnsiTheme="minorEastAsia" w:cs="Times New Roman" w:hint="eastAsia"/>
          <w:sz w:val="24"/>
          <w:szCs w:val="24"/>
        </w:rPr>
        <w:t>指导阅读课本</w:t>
      </w:r>
      <w:r w:rsidR="009E14C8" w:rsidRPr="00E53B67">
        <w:rPr>
          <w:rFonts w:asciiTheme="minorEastAsia" w:eastAsiaTheme="minorEastAsia" w:hAnsiTheme="minorEastAsia" w:cs="Times New Roman" w:hint="eastAsia"/>
          <w:sz w:val="24"/>
          <w:szCs w:val="24"/>
        </w:rPr>
        <w:t>。</w:t>
      </w:r>
      <w:r w:rsidR="00D82311" w:rsidRPr="00E53B67">
        <w:rPr>
          <w:rFonts w:asciiTheme="minorEastAsia" w:eastAsiaTheme="minorEastAsia" w:hAnsiTheme="minorEastAsia" w:cs="Times New Roman" w:hint="eastAsia"/>
          <w:sz w:val="24"/>
          <w:szCs w:val="24"/>
        </w:rPr>
        <w:t>教师平时教学中会指导学生阅读</w:t>
      </w:r>
      <w:r w:rsidR="00D82311">
        <w:rPr>
          <w:rFonts w:asciiTheme="minorEastAsia" w:eastAsiaTheme="minorEastAsia" w:hAnsiTheme="minorEastAsia" w:cs="Times New Roman" w:hint="eastAsia"/>
          <w:sz w:val="24"/>
          <w:szCs w:val="24"/>
        </w:rPr>
        <w:t>，</w:t>
      </w:r>
      <w:r w:rsidR="009D6CCC" w:rsidRPr="0037252F">
        <w:rPr>
          <w:rFonts w:asciiTheme="minorEastAsia" w:eastAsiaTheme="minorEastAsia" w:hAnsiTheme="minorEastAsia" w:cs="Times New Roman" w:hint="eastAsia"/>
          <w:sz w:val="24"/>
          <w:szCs w:val="24"/>
        </w:rPr>
        <w:t>但</w:t>
      </w:r>
      <w:r w:rsidR="00AA781E" w:rsidRPr="0037252F">
        <w:rPr>
          <w:rFonts w:asciiTheme="minorEastAsia" w:eastAsiaTheme="minorEastAsia" w:hAnsiTheme="minorEastAsia" w:cs="Times New Roman" w:hint="eastAsia"/>
          <w:sz w:val="24"/>
          <w:szCs w:val="24"/>
        </w:rPr>
        <w:t>课堂教学往往仅立足于理解题意式的阅读指导，提不出具体的阅读要</w:t>
      </w:r>
      <w:r w:rsidR="00AA781E">
        <w:rPr>
          <w:rFonts w:asciiTheme="minorEastAsia" w:eastAsiaTheme="minorEastAsia" w:hAnsiTheme="minorEastAsia" w:cs="Times New Roman" w:hint="eastAsia"/>
          <w:sz w:val="24"/>
          <w:szCs w:val="24"/>
        </w:rPr>
        <w:t>求指导学生进行阅读，缺乏及时的反馈追踪，对学生</w:t>
      </w:r>
      <w:r w:rsidR="006E7BA1">
        <w:rPr>
          <w:rFonts w:asciiTheme="minorEastAsia" w:eastAsiaTheme="minorEastAsia" w:hAnsiTheme="minorEastAsia" w:cs="Times New Roman" w:hint="eastAsia"/>
          <w:sz w:val="24"/>
          <w:szCs w:val="24"/>
        </w:rPr>
        <w:t>阅读能力的训练往往只停留在表面，流于形式。</w:t>
      </w:r>
    </w:p>
    <w:p w:rsidR="00C9321D" w:rsidRDefault="00C9321D" w:rsidP="00C9321D">
      <w:pPr>
        <w:spacing w:after="0" w:line="540" w:lineRule="exact"/>
        <w:ind w:firstLine="465"/>
        <w:jc w:val="both"/>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追问：如何进行有效的数学阅读指导来提高学生学生阅读理解能力？</w:t>
      </w:r>
    </w:p>
    <w:p w:rsidR="00C929AB" w:rsidRPr="00694EBF" w:rsidRDefault="00C929AB" w:rsidP="00C9321D">
      <w:pPr>
        <w:spacing w:after="0" w:line="540" w:lineRule="exact"/>
        <w:ind w:firstLine="465"/>
        <w:jc w:val="both"/>
        <w:rPr>
          <w:rFonts w:asciiTheme="minorEastAsia" w:eastAsiaTheme="minorEastAsia" w:hAnsiTheme="minorEastAsia" w:cs="Times New Roman"/>
          <w:b/>
          <w:sz w:val="24"/>
          <w:szCs w:val="24"/>
        </w:rPr>
      </w:pPr>
      <w:r w:rsidRPr="00694EBF">
        <w:rPr>
          <w:rFonts w:asciiTheme="minorEastAsia" w:eastAsiaTheme="minorEastAsia" w:hAnsiTheme="minorEastAsia" w:cs="Times New Roman" w:hint="eastAsia"/>
          <w:b/>
          <w:sz w:val="24"/>
          <w:szCs w:val="24"/>
        </w:rPr>
        <w:t>四、影响学生</w:t>
      </w:r>
      <w:r w:rsidR="00074E22" w:rsidRPr="00694EBF">
        <w:rPr>
          <w:rFonts w:asciiTheme="minorEastAsia" w:eastAsiaTheme="minorEastAsia" w:hAnsiTheme="minorEastAsia" w:cs="Times New Roman" w:hint="eastAsia"/>
          <w:b/>
          <w:sz w:val="24"/>
          <w:szCs w:val="24"/>
        </w:rPr>
        <w:t>数学</w:t>
      </w:r>
      <w:r w:rsidRPr="00694EBF">
        <w:rPr>
          <w:rFonts w:asciiTheme="minorEastAsia" w:eastAsiaTheme="minorEastAsia" w:hAnsiTheme="minorEastAsia" w:cs="Times New Roman" w:hint="eastAsia"/>
          <w:b/>
          <w:sz w:val="24"/>
          <w:szCs w:val="24"/>
        </w:rPr>
        <w:t>阅读的因素</w:t>
      </w:r>
    </w:p>
    <w:p w:rsidR="00F21514" w:rsidRPr="00AC45AF" w:rsidRDefault="00B87C66" w:rsidP="00AC45AF">
      <w:pPr>
        <w:spacing w:after="0" w:line="540" w:lineRule="exact"/>
        <w:ind w:firstLine="465"/>
        <w:jc w:val="both"/>
        <w:rPr>
          <w:rFonts w:asciiTheme="minorEastAsia" w:eastAsiaTheme="minorEastAsia" w:hAnsiTheme="minorEastAsia" w:cs="Times New Roman"/>
          <w:sz w:val="24"/>
          <w:szCs w:val="24"/>
        </w:rPr>
      </w:pPr>
      <w:r w:rsidRPr="00AC45AF">
        <w:rPr>
          <w:rFonts w:asciiTheme="minorEastAsia" w:eastAsiaTheme="minorEastAsia" w:hAnsiTheme="minorEastAsia" w:cs="Times New Roman" w:hint="eastAsia"/>
          <w:sz w:val="24"/>
          <w:szCs w:val="24"/>
        </w:rPr>
        <w:t>从问卷调查中我们可以看到</w:t>
      </w:r>
      <w:r w:rsidR="00C9321D" w:rsidRPr="00AC45AF">
        <w:rPr>
          <w:rFonts w:asciiTheme="minorEastAsia" w:eastAsiaTheme="minorEastAsia" w:hAnsiTheme="minorEastAsia" w:cs="Times New Roman" w:hint="eastAsia"/>
          <w:sz w:val="24"/>
          <w:szCs w:val="24"/>
        </w:rPr>
        <w:t>农村小学</w:t>
      </w:r>
      <w:r w:rsidR="002125A8" w:rsidRPr="00AC45AF">
        <w:rPr>
          <w:rFonts w:asciiTheme="minorEastAsia" w:eastAsiaTheme="minorEastAsia" w:hAnsiTheme="minorEastAsia" w:cs="Times New Roman" w:hint="eastAsia"/>
          <w:sz w:val="24"/>
          <w:szCs w:val="24"/>
        </w:rPr>
        <w:t>学生数学阅读能力差</w:t>
      </w:r>
      <w:r w:rsidR="00C9321D" w:rsidRPr="00AC45AF">
        <w:rPr>
          <w:rFonts w:asciiTheme="minorEastAsia" w:eastAsiaTheme="minorEastAsia" w:hAnsiTheme="minorEastAsia" w:cs="Times New Roman" w:hint="eastAsia"/>
          <w:sz w:val="24"/>
          <w:szCs w:val="24"/>
        </w:rPr>
        <w:t>，很多学生</w:t>
      </w:r>
      <w:r w:rsidR="008032CB" w:rsidRPr="00AC45AF">
        <w:rPr>
          <w:rFonts w:asciiTheme="minorEastAsia" w:eastAsiaTheme="minorEastAsia" w:hAnsiTheme="minorEastAsia" w:hint="eastAsia"/>
          <w:sz w:val="24"/>
          <w:szCs w:val="24"/>
        </w:rPr>
        <w:t>一看见数字就列式，</w:t>
      </w:r>
      <w:r w:rsidR="00C9321D" w:rsidRPr="00AC45AF">
        <w:rPr>
          <w:rFonts w:asciiTheme="minorEastAsia" w:eastAsiaTheme="minorEastAsia" w:hAnsiTheme="minorEastAsia" w:cs="Times New Roman" w:hint="eastAsia"/>
          <w:sz w:val="24"/>
          <w:szCs w:val="24"/>
        </w:rPr>
        <w:t>阅读速度慢，经常漏读跳读，不能通过阅读读懂数学内容，</w:t>
      </w:r>
      <w:r w:rsidR="008032CB" w:rsidRPr="00AC45AF">
        <w:rPr>
          <w:rFonts w:asciiTheme="minorEastAsia" w:eastAsiaTheme="minorEastAsia" w:hAnsiTheme="minorEastAsia" w:hint="eastAsia"/>
          <w:sz w:val="24"/>
          <w:szCs w:val="24"/>
        </w:rPr>
        <w:t>面对思维强度极高的数学阅读材料，往往望而生畏无从下笔，</w:t>
      </w:r>
      <w:r w:rsidR="008032CB" w:rsidRPr="00AC45AF">
        <w:rPr>
          <w:rFonts w:asciiTheme="minorEastAsia" w:eastAsiaTheme="minorEastAsia" w:hAnsiTheme="minorEastAsia" w:cs="Times New Roman" w:hint="eastAsia"/>
          <w:sz w:val="24"/>
          <w:szCs w:val="24"/>
        </w:rPr>
        <w:t>影响</w:t>
      </w:r>
      <w:r w:rsidR="00C9321D" w:rsidRPr="00AC45AF">
        <w:rPr>
          <w:rFonts w:asciiTheme="minorEastAsia" w:eastAsiaTheme="minorEastAsia" w:hAnsiTheme="minorEastAsia" w:cs="Times New Roman" w:hint="eastAsia"/>
          <w:sz w:val="24"/>
          <w:szCs w:val="24"/>
        </w:rPr>
        <w:t>问题解决，成为高效课堂的“绊脚石”。</w:t>
      </w:r>
      <w:r w:rsidRPr="00AC45AF">
        <w:rPr>
          <w:rFonts w:asciiTheme="minorEastAsia" w:eastAsiaTheme="minorEastAsia" w:hAnsiTheme="minorEastAsia" w:cs="Times New Roman" w:hint="eastAsia"/>
          <w:sz w:val="24"/>
          <w:szCs w:val="24"/>
        </w:rPr>
        <w:t>那么，</w:t>
      </w:r>
      <w:r w:rsidR="003B37AB" w:rsidRPr="00AC45AF">
        <w:rPr>
          <w:rFonts w:asciiTheme="minorEastAsia" w:eastAsiaTheme="minorEastAsia" w:hAnsiTheme="minorEastAsia" w:cs="Times New Roman" w:hint="eastAsia"/>
          <w:sz w:val="24"/>
          <w:szCs w:val="24"/>
        </w:rPr>
        <w:t>影响学生阅读的因素</w:t>
      </w:r>
      <w:r w:rsidRPr="00AC45AF">
        <w:rPr>
          <w:rFonts w:asciiTheme="minorEastAsia" w:eastAsiaTheme="minorEastAsia" w:hAnsiTheme="minorEastAsia" w:cs="Times New Roman" w:hint="eastAsia"/>
          <w:sz w:val="24"/>
          <w:szCs w:val="24"/>
        </w:rPr>
        <w:t>有哪些呢？</w:t>
      </w:r>
    </w:p>
    <w:p w:rsidR="001509B5" w:rsidRPr="00AC45AF" w:rsidRDefault="00CC74D5" w:rsidP="00AC45AF">
      <w:pPr>
        <w:pStyle w:val="aa"/>
        <w:numPr>
          <w:ilvl w:val="0"/>
          <w:numId w:val="13"/>
        </w:numPr>
        <w:spacing w:after="0" w:line="540" w:lineRule="exact"/>
        <w:ind w:firstLineChars="0"/>
        <w:rPr>
          <w:rFonts w:asciiTheme="minorEastAsia" w:eastAsiaTheme="minorEastAsia" w:hAnsiTheme="minorEastAsia" w:cs="Times New Roman"/>
          <w:sz w:val="24"/>
          <w:szCs w:val="24"/>
        </w:rPr>
      </w:pPr>
      <w:r w:rsidRPr="00AC45AF">
        <w:rPr>
          <w:rFonts w:asciiTheme="minorEastAsia" w:eastAsiaTheme="minorEastAsia" w:hAnsiTheme="minorEastAsia" w:cs="Times New Roman" w:hint="eastAsia"/>
          <w:sz w:val="24"/>
          <w:szCs w:val="24"/>
        </w:rPr>
        <w:t>学生年龄</w:t>
      </w:r>
      <w:r w:rsidR="00A32B44" w:rsidRPr="00AC45AF">
        <w:rPr>
          <w:rFonts w:asciiTheme="minorEastAsia" w:eastAsiaTheme="minorEastAsia" w:hAnsiTheme="minorEastAsia" w:cs="Times New Roman" w:hint="eastAsia"/>
          <w:sz w:val="24"/>
          <w:szCs w:val="24"/>
        </w:rPr>
        <w:t>特征</w:t>
      </w:r>
      <w:r w:rsidR="007265F7" w:rsidRPr="00AC45AF">
        <w:rPr>
          <w:rFonts w:asciiTheme="minorEastAsia" w:eastAsiaTheme="minorEastAsia" w:hAnsiTheme="minorEastAsia" w:cs="Times New Roman" w:hint="eastAsia"/>
          <w:sz w:val="24"/>
          <w:szCs w:val="24"/>
        </w:rPr>
        <w:t>。</w:t>
      </w:r>
    </w:p>
    <w:p w:rsidR="00A32B44" w:rsidRPr="00AC45AF" w:rsidRDefault="008032CB" w:rsidP="00AC45AF">
      <w:pPr>
        <w:spacing w:after="0" w:line="540" w:lineRule="exact"/>
        <w:ind w:firstLineChars="200" w:firstLine="480"/>
        <w:rPr>
          <w:rFonts w:asciiTheme="minorEastAsia" w:eastAsiaTheme="minorEastAsia" w:hAnsiTheme="minorEastAsia" w:cs="宋体"/>
          <w:bCs/>
          <w:sz w:val="24"/>
          <w:szCs w:val="24"/>
        </w:rPr>
      </w:pPr>
      <w:r w:rsidRPr="00AC45AF">
        <w:rPr>
          <w:rFonts w:asciiTheme="minorEastAsia" w:eastAsiaTheme="minorEastAsia" w:hAnsiTheme="minorEastAsia" w:cs="Times New Roman" w:hint="eastAsia"/>
          <w:sz w:val="24"/>
          <w:szCs w:val="24"/>
        </w:rPr>
        <w:t>低年级学生识字量少，没有主动阅读课本的习惯，</w:t>
      </w:r>
      <w:r w:rsidR="00D264AD" w:rsidRPr="00AC45AF">
        <w:rPr>
          <w:rFonts w:asciiTheme="minorEastAsia" w:eastAsiaTheme="minorEastAsia" w:hAnsiTheme="minorEastAsia" w:cs="Times New Roman" w:hint="eastAsia"/>
          <w:sz w:val="24"/>
          <w:szCs w:val="24"/>
        </w:rPr>
        <w:t>但低中年级课堂教师会创设生动有趣的情境激发学生阅读兴趣</w:t>
      </w:r>
      <w:r w:rsidR="009954EB" w:rsidRPr="00AC45AF">
        <w:rPr>
          <w:rFonts w:asciiTheme="minorEastAsia" w:eastAsiaTheme="minorEastAsia" w:hAnsiTheme="minorEastAsia" w:cs="Times New Roman" w:hint="eastAsia"/>
          <w:sz w:val="24"/>
          <w:szCs w:val="24"/>
        </w:rPr>
        <w:t>。</w:t>
      </w:r>
      <w:r w:rsidRPr="00AC45AF">
        <w:rPr>
          <w:rFonts w:asciiTheme="minorEastAsia" w:eastAsiaTheme="minorEastAsia" w:hAnsiTheme="minorEastAsia" w:cs="Times New Roman" w:hint="eastAsia"/>
          <w:sz w:val="24"/>
          <w:szCs w:val="24"/>
        </w:rPr>
        <w:t>随着年龄增大</w:t>
      </w:r>
      <w:r w:rsidR="00A5553C">
        <w:rPr>
          <w:rFonts w:asciiTheme="minorEastAsia" w:eastAsiaTheme="minorEastAsia" w:hAnsiTheme="minorEastAsia" w:cs="Times New Roman" w:hint="eastAsia"/>
          <w:sz w:val="24"/>
          <w:szCs w:val="24"/>
        </w:rPr>
        <w:t>，学生具备了一定的文字理解和表达能力，</w:t>
      </w:r>
      <w:r w:rsidRPr="00AC45AF">
        <w:rPr>
          <w:rFonts w:asciiTheme="minorEastAsia" w:eastAsiaTheme="minorEastAsia" w:hAnsiTheme="minorEastAsia" w:cs="Times New Roman" w:hint="eastAsia"/>
          <w:sz w:val="24"/>
          <w:szCs w:val="24"/>
        </w:rPr>
        <w:t>主动阅读的学生数逐步增加，</w:t>
      </w:r>
      <w:r w:rsidR="00E01E8A" w:rsidRPr="00AC45AF">
        <w:rPr>
          <w:rFonts w:asciiTheme="minorEastAsia" w:eastAsiaTheme="minorEastAsia" w:hAnsiTheme="minorEastAsia" w:cs="宋体" w:hint="eastAsia"/>
          <w:bCs/>
          <w:sz w:val="24"/>
          <w:szCs w:val="24"/>
        </w:rPr>
        <w:t>他们更多的喜欢阅读数学</w:t>
      </w:r>
      <w:r w:rsidR="00E01E8A">
        <w:rPr>
          <w:rFonts w:asciiTheme="minorEastAsia" w:eastAsiaTheme="minorEastAsia" w:hAnsiTheme="minorEastAsia" w:cs="宋体" w:hint="eastAsia"/>
          <w:bCs/>
          <w:sz w:val="24"/>
          <w:szCs w:val="24"/>
        </w:rPr>
        <w:t>发展史</w:t>
      </w:r>
      <w:r w:rsidR="00E01E8A" w:rsidRPr="00AC45AF">
        <w:rPr>
          <w:rFonts w:asciiTheme="minorEastAsia" w:eastAsiaTheme="minorEastAsia" w:hAnsiTheme="minorEastAsia" w:cs="宋体" w:hint="eastAsia"/>
          <w:bCs/>
          <w:sz w:val="24"/>
          <w:szCs w:val="24"/>
        </w:rPr>
        <w:t>、数学家的</w:t>
      </w:r>
      <w:r w:rsidR="00E01E8A">
        <w:rPr>
          <w:rFonts w:asciiTheme="minorEastAsia" w:eastAsiaTheme="minorEastAsia" w:hAnsiTheme="minorEastAsia" w:cs="宋体" w:hint="eastAsia"/>
          <w:bCs/>
          <w:sz w:val="24"/>
          <w:szCs w:val="24"/>
        </w:rPr>
        <w:t>故事。</w:t>
      </w:r>
      <w:r w:rsidR="004319A1" w:rsidRPr="00AC45AF">
        <w:rPr>
          <w:rFonts w:asciiTheme="minorEastAsia" w:eastAsiaTheme="minorEastAsia" w:hAnsiTheme="minorEastAsia" w:cs="Times New Roman" w:hint="eastAsia"/>
          <w:sz w:val="24"/>
          <w:szCs w:val="24"/>
        </w:rPr>
        <w:t>这时</w:t>
      </w:r>
      <w:r w:rsidR="0066061E" w:rsidRPr="00AC45AF">
        <w:rPr>
          <w:rFonts w:asciiTheme="minorEastAsia" w:eastAsiaTheme="minorEastAsia" w:hAnsiTheme="minorEastAsia" w:cs="宋体" w:hint="eastAsia"/>
          <w:bCs/>
          <w:sz w:val="24"/>
          <w:szCs w:val="24"/>
        </w:rPr>
        <w:t>学生心理上的认知、情感及个性已发展到一定程度，自我意识较强，但学习动机还不够稳定，意志品质也不够成熟，懒散与畏难等情绪直接遏制了课堂阅读教学活动的双向发展，</w:t>
      </w:r>
      <w:r w:rsidR="00D264AD" w:rsidRPr="00AC45AF">
        <w:rPr>
          <w:rFonts w:asciiTheme="minorEastAsia" w:eastAsiaTheme="minorEastAsia" w:hAnsiTheme="minorEastAsia" w:cs="宋体" w:hint="eastAsia"/>
          <w:bCs/>
          <w:sz w:val="24"/>
          <w:szCs w:val="24"/>
        </w:rPr>
        <w:t>同时随着数学内容的难度加深</w:t>
      </w:r>
      <w:r w:rsidR="00417E1C" w:rsidRPr="00AC45AF">
        <w:rPr>
          <w:rFonts w:asciiTheme="minorEastAsia" w:eastAsiaTheme="minorEastAsia" w:hAnsiTheme="minorEastAsia" w:cs="宋体" w:hint="eastAsia"/>
          <w:bCs/>
          <w:sz w:val="24"/>
          <w:szCs w:val="24"/>
        </w:rPr>
        <w:t>变得</w:t>
      </w:r>
      <w:r w:rsidR="00D264AD" w:rsidRPr="00AC45AF">
        <w:rPr>
          <w:rFonts w:asciiTheme="minorEastAsia" w:eastAsiaTheme="minorEastAsia" w:hAnsiTheme="minorEastAsia" w:cs="宋体" w:hint="eastAsia"/>
          <w:bCs/>
          <w:sz w:val="24"/>
          <w:szCs w:val="24"/>
        </w:rPr>
        <w:t>抽象枯燥，学生不愿</w:t>
      </w:r>
      <w:r w:rsidR="0066061E" w:rsidRPr="00AC45AF">
        <w:rPr>
          <w:rFonts w:asciiTheme="minorEastAsia" w:eastAsiaTheme="minorEastAsia" w:hAnsiTheme="minorEastAsia" w:cs="宋体" w:hint="eastAsia"/>
          <w:bCs/>
          <w:sz w:val="24"/>
          <w:szCs w:val="24"/>
        </w:rPr>
        <w:t>阅读，从内心排斥阅读</w:t>
      </w:r>
      <w:r w:rsidR="004319A1" w:rsidRPr="00AC45AF">
        <w:rPr>
          <w:rFonts w:asciiTheme="minorEastAsia" w:eastAsiaTheme="minorEastAsia" w:hAnsiTheme="minorEastAsia" w:cs="宋体" w:hint="eastAsia"/>
          <w:bCs/>
          <w:sz w:val="24"/>
          <w:szCs w:val="24"/>
        </w:rPr>
        <w:t>。</w:t>
      </w:r>
    </w:p>
    <w:p w:rsidR="001509B5" w:rsidRPr="00AC45AF" w:rsidRDefault="00EF471B" w:rsidP="00AC45AF">
      <w:pPr>
        <w:pStyle w:val="aa"/>
        <w:numPr>
          <w:ilvl w:val="0"/>
          <w:numId w:val="13"/>
        </w:numPr>
        <w:spacing w:after="0" w:line="540" w:lineRule="exact"/>
        <w:ind w:firstLineChars="0"/>
        <w:rPr>
          <w:rFonts w:asciiTheme="minorEastAsia" w:eastAsiaTheme="minorEastAsia" w:hAnsiTheme="minorEastAsia" w:cs="Times New Roman"/>
          <w:sz w:val="24"/>
          <w:szCs w:val="24"/>
        </w:rPr>
      </w:pPr>
      <w:r w:rsidRPr="00AC45AF">
        <w:rPr>
          <w:rFonts w:asciiTheme="minorEastAsia" w:eastAsiaTheme="minorEastAsia" w:hAnsiTheme="minorEastAsia" w:cs="Times New Roman" w:hint="eastAsia"/>
          <w:sz w:val="24"/>
          <w:szCs w:val="24"/>
        </w:rPr>
        <w:t>对</w:t>
      </w:r>
      <w:r w:rsidR="005161B5" w:rsidRPr="00AC45AF">
        <w:rPr>
          <w:rFonts w:asciiTheme="minorEastAsia" w:eastAsiaTheme="minorEastAsia" w:hAnsiTheme="minorEastAsia" w:cs="Times New Roman" w:hint="eastAsia"/>
          <w:sz w:val="24"/>
          <w:szCs w:val="24"/>
        </w:rPr>
        <w:t>数学</w:t>
      </w:r>
      <w:r w:rsidR="00950B6B" w:rsidRPr="00AC45AF">
        <w:rPr>
          <w:rFonts w:asciiTheme="minorEastAsia" w:eastAsiaTheme="minorEastAsia" w:hAnsiTheme="minorEastAsia" w:cs="Times New Roman" w:hint="eastAsia"/>
          <w:sz w:val="24"/>
          <w:szCs w:val="24"/>
        </w:rPr>
        <w:t>阅读</w:t>
      </w:r>
      <w:r w:rsidRPr="00AC45AF">
        <w:rPr>
          <w:rFonts w:asciiTheme="minorEastAsia" w:eastAsiaTheme="minorEastAsia" w:hAnsiTheme="minorEastAsia" w:cs="Times New Roman" w:hint="eastAsia"/>
          <w:sz w:val="24"/>
          <w:szCs w:val="24"/>
        </w:rPr>
        <w:t>的认识</w:t>
      </w:r>
      <w:r w:rsidR="007265F7" w:rsidRPr="00AC45AF">
        <w:rPr>
          <w:rFonts w:asciiTheme="minorEastAsia" w:eastAsiaTheme="minorEastAsia" w:hAnsiTheme="minorEastAsia" w:cs="Times New Roman" w:hint="eastAsia"/>
          <w:sz w:val="24"/>
          <w:szCs w:val="24"/>
        </w:rPr>
        <w:t>。</w:t>
      </w:r>
    </w:p>
    <w:p w:rsidR="00074E22" w:rsidRPr="00AC45AF" w:rsidRDefault="005161B5" w:rsidP="00AC45AF">
      <w:pPr>
        <w:spacing w:after="0" w:line="540" w:lineRule="exact"/>
        <w:ind w:firstLineChars="200" w:firstLine="480"/>
        <w:rPr>
          <w:rFonts w:asciiTheme="minorEastAsia" w:eastAsiaTheme="minorEastAsia" w:hAnsiTheme="minorEastAsia"/>
          <w:sz w:val="24"/>
          <w:szCs w:val="24"/>
        </w:rPr>
      </w:pPr>
      <w:r w:rsidRPr="00AC45AF">
        <w:rPr>
          <w:rFonts w:asciiTheme="minorEastAsia" w:eastAsiaTheme="minorEastAsia" w:hAnsiTheme="minorEastAsia" w:hint="eastAsia"/>
          <w:sz w:val="24"/>
          <w:szCs w:val="24"/>
        </w:rPr>
        <w:t>调查中</w:t>
      </w:r>
      <w:r w:rsidR="004F2B7E" w:rsidRPr="00AC45AF">
        <w:rPr>
          <w:rFonts w:asciiTheme="minorEastAsia" w:eastAsiaTheme="minorEastAsia" w:hAnsiTheme="minorEastAsia" w:hint="eastAsia"/>
          <w:sz w:val="24"/>
          <w:szCs w:val="24"/>
        </w:rPr>
        <w:t>虽</w:t>
      </w:r>
      <w:r w:rsidR="004F2B7E" w:rsidRPr="00AC45AF">
        <w:rPr>
          <w:rFonts w:asciiTheme="minorEastAsia" w:eastAsiaTheme="minorEastAsia" w:hAnsiTheme="minorEastAsia" w:cs="Times New Roman" w:hint="eastAsia"/>
          <w:sz w:val="24"/>
          <w:szCs w:val="24"/>
        </w:rPr>
        <w:t>然有97.5%的学生</w:t>
      </w:r>
      <w:r w:rsidR="004F2B7E" w:rsidRPr="00AC45AF">
        <w:rPr>
          <w:rFonts w:asciiTheme="minorEastAsia" w:eastAsiaTheme="minorEastAsia" w:hAnsiTheme="minorEastAsia" w:cs="宋体" w:hint="eastAsia"/>
          <w:sz w:val="24"/>
          <w:szCs w:val="24"/>
        </w:rPr>
        <w:t>乐意通过阅读了解更多有趣的数学，会</w:t>
      </w:r>
      <w:r w:rsidR="004F2B7E" w:rsidRPr="00AC45AF">
        <w:rPr>
          <w:rFonts w:asciiTheme="minorEastAsia" w:eastAsiaTheme="minorEastAsia" w:hAnsiTheme="minorEastAsia" w:cs="Times New Roman" w:hint="eastAsia"/>
          <w:sz w:val="24"/>
          <w:szCs w:val="24"/>
        </w:rPr>
        <w:t>经常阅读，</w:t>
      </w:r>
      <w:r w:rsidRPr="00AC45AF">
        <w:rPr>
          <w:rFonts w:asciiTheme="minorEastAsia" w:eastAsiaTheme="minorEastAsia" w:hAnsiTheme="minorEastAsia" w:hint="eastAsia"/>
          <w:sz w:val="24"/>
          <w:szCs w:val="24"/>
        </w:rPr>
        <w:t>有77.2%</w:t>
      </w:r>
      <w:r w:rsidRPr="00AC45AF">
        <w:rPr>
          <w:rFonts w:asciiTheme="minorEastAsia" w:eastAsiaTheme="minorEastAsia" w:hAnsiTheme="minorEastAsia" w:cs="Times New Roman" w:hint="eastAsia"/>
          <w:sz w:val="24"/>
          <w:szCs w:val="24"/>
        </w:rPr>
        <w:t>的学生</w:t>
      </w:r>
      <w:r w:rsidR="00BF21D5">
        <w:rPr>
          <w:rFonts w:asciiTheme="minorEastAsia" w:eastAsiaTheme="minorEastAsia" w:hAnsiTheme="minorEastAsia" w:cs="Times New Roman" w:hint="eastAsia"/>
          <w:sz w:val="24"/>
          <w:szCs w:val="24"/>
        </w:rPr>
        <w:t>只</w:t>
      </w:r>
      <w:r w:rsidRPr="00AC45AF">
        <w:rPr>
          <w:rFonts w:asciiTheme="minorEastAsia" w:eastAsiaTheme="minorEastAsia" w:hAnsiTheme="minorEastAsia" w:cs="Times New Roman" w:hint="eastAsia"/>
          <w:sz w:val="24"/>
          <w:szCs w:val="24"/>
        </w:rPr>
        <w:t>在考试复习时进行阅读，</w:t>
      </w:r>
      <w:r w:rsidRPr="00AC45AF">
        <w:rPr>
          <w:rFonts w:asciiTheme="minorEastAsia" w:eastAsiaTheme="minorEastAsia" w:hAnsiTheme="minorEastAsia" w:hint="eastAsia"/>
          <w:sz w:val="24"/>
          <w:szCs w:val="24"/>
        </w:rPr>
        <w:t>68.4%</w:t>
      </w:r>
      <w:r w:rsidRPr="00AC45AF">
        <w:rPr>
          <w:rFonts w:asciiTheme="minorEastAsia" w:eastAsiaTheme="minorEastAsia" w:hAnsiTheme="minorEastAsia" w:cs="Times New Roman" w:hint="eastAsia"/>
          <w:sz w:val="24"/>
          <w:szCs w:val="24"/>
        </w:rPr>
        <w:t>在遇到困难时才会阅读。</w:t>
      </w:r>
      <w:r w:rsidR="00A33EF5" w:rsidRPr="00AC45AF">
        <w:rPr>
          <w:rFonts w:asciiTheme="minorEastAsia" w:eastAsiaTheme="minorEastAsia" w:hAnsiTheme="minorEastAsia" w:hint="eastAsia"/>
          <w:sz w:val="24"/>
          <w:szCs w:val="24"/>
        </w:rPr>
        <w:t>长期以来，</w:t>
      </w:r>
      <w:r w:rsidR="00A33EF5" w:rsidRPr="00AC45AF">
        <w:rPr>
          <w:rFonts w:asciiTheme="minorEastAsia" w:eastAsiaTheme="minorEastAsia" w:hAnsiTheme="minorEastAsia" w:cs="宋体" w:hint="eastAsia"/>
          <w:bCs/>
          <w:sz w:val="24"/>
          <w:szCs w:val="24"/>
        </w:rPr>
        <w:t>人们习惯性认为：阅读是语文、英语等文科类的行为，数学是不需要阅读的，总认为只要记住公式、法则就行。这种看法是不正确的，片面的。</w:t>
      </w:r>
      <w:r w:rsidR="00A33EF5" w:rsidRPr="00AC45AF">
        <w:rPr>
          <w:rFonts w:asciiTheme="minorEastAsia" w:eastAsiaTheme="minorEastAsia" w:hAnsiTheme="minorEastAsia" w:hint="eastAsia"/>
          <w:sz w:val="24"/>
          <w:szCs w:val="24"/>
        </w:rPr>
        <w:t>在数学学习中，整节课不翻书或在做练习题时才打开课本是常事；学生购买的数学书籍几乎全是习题式的，属于读了、做了就能立竿见影提高成绩的那类书。</w:t>
      </w:r>
      <w:r w:rsidR="00EA062A" w:rsidRPr="00AC45AF">
        <w:rPr>
          <w:rFonts w:asciiTheme="minorEastAsia" w:eastAsiaTheme="minorEastAsia" w:hAnsiTheme="minorEastAsia" w:cs="Times New Roman" w:hint="eastAsia"/>
          <w:sz w:val="24"/>
          <w:szCs w:val="24"/>
        </w:rPr>
        <w:t>即使阅读也</w:t>
      </w:r>
      <w:r w:rsidR="00554A24" w:rsidRPr="00AC45AF">
        <w:rPr>
          <w:rFonts w:asciiTheme="minorEastAsia" w:eastAsiaTheme="minorEastAsia" w:hAnsiTheme="minorEastAsia" w:cs="宋体" w:hint="eastAsia"/>
          <w:bCs/>
          <w:sz w:val="24"/>
          <w:szCs w:val="24"/>
        </w:rPr>
        <w:t>急功近利，仅瞄准要解决的问题，并没有对题目中的条件进行充分的理解和挖掘，有的甚至连内容都没有看完，就动手解题，结果找不到解题思路和方向，或者出现错误的结果。</w:t>
      </w:r>
    </w:p>
    <w:p w:rsidR="001509B5" w:rsidRPr="00AC45AF" w:rsidRDefault="002471B6" w:rsidP="00AC45AF">
      <w:pPr>
        <w:pStyle w:val="aa"/>
        <w:numPr>
          <w:ilvl w:val="0"/>
          <w:numId w:val="13"/>
        </w:numPr>
        <w:spacing w:after="0" w:line="540" w:lineRule="exact"/>
        <w:ind w:firstLineChars="0"/>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数学</w:t>
      </w:r>
      <w:r w:rsidR="00CC74D5" w:rsidRPr="00AC45AF">
        <w:rPr>
          <w:rFonts w:asciiTheme="minorEastAsia" w:eastAsiaTheme="minorEastAsia" w:hAnsiTheme="minorEastAsia" w:cs="Times New Roman" w:hint="eastAsia"/>
          <w:sz w:val="24"/>
          <w:szCs w:val="24"/>
        </w:rPr>
        <w:t>阅读内容</w:t>
      </w:r>
      <w:r w:rsidR="001509B5" w:rsidRPr="00AC45AF">
        <w:rPr>
          <w:rFonts w:asciiTheme="minorEastAsia" w:eastAsiaTheme="minorEastAsia" w:hAnsiTheme="minorEastAsia" w:cs="Times New Roman" w:hint="eastAsia"/>
          <w:sz w:val="24"/>
          <w:szCs w:val="24"/>
        </w:rPr>
        <w:t>。</w:t>
      </w:r>
    </w:p>
    <w:p w:rsidR="001509B5" w:rsidRPr="00AC45AF" w:rsidRDefault="00A5553C" w:rsidP="00AC45AF">
      <w:pPr>
        <w:spacing w:after="0" w:line="54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bCs/>
          <w:sz w:val="24"/>
          <w:szCs w:val="24"/>
        </w:rPr>
        <w:t>低年级课本采用图片、卡通、表格、文字等多种方式，直观形象、图文并茂、生动有趣地呈现素材，</w:t>
      </w:r>
      <w:r w:rsidR="00A472FE">
        <w:rPr>
          <w:rFonts w:asciiTheme="minorEastAsia" w:eastAsiaTheme="minorEastAsia" w:hAnsiTheme="minorEastAsia" w:cs="宋体" w:hint="eastAsia"/>
          <w:bCs/>
          <w:sz w:val="24"/>
          <w:szCs w:val="24"/>
        </w:rPr>
        <w:t>提高学生的阅读兴趣。</w:t>
      </w:r>
      <w:r w:rsidR="006B6567" w:rsidRPr="00AC45AF">
        <w:rPr>
          <w:rFonts w:asciiTheme="minorEastAsia" w:eastAsiaTheme="minorEastAsia" w:hAnsiTheme="minorEastAsia" w:cs="宋体" w:hint="eastAsia"/>
          <w:bCs/>
          <w:sz w:val="24"/>
          <w:szCs w:val="24"/>
        </w:rPr>
        <w:t>中高年级</w:t>
      </w:r>
      <w:r w:rsidR="00A472FE">
        <w:rPr>
          <w:rFonts w:asciiTheme="minorEastAsia" w:eastAsiaTheme="minorEastAsia" w:hAnsiTheme="minorEastAsia" w:cs="宋体" w:hint="eastAsia"/>
          <w:bCs/>
          <w:sz w:val="24"/>
          <w:szCs w:val="24"/>
        </w:rPr>
        <w:t>在运用学生感兴趣的图片、表格、</w:t>
      </w:r>
      <w:r w:rsidR="006B7EC6">
        <w:rPr>
          <w:rFonts w:asciiTheme="minorEastAsia" w:eastAsiaTheme="minorEastAsia" w:hAnsiTheme="minorEastAsia" w:cs="宋体" w:hint="eastAsia"/>
          <w:bCs/>
          <w:sz w:val="24"/>
          <w:szCs w:val="24"/>
        </w:rPr>
        <w:t>符号、</w:t>
      </w:r>
      <w:r w:rsidR="00A472FE">
        <w:rPr>
          <w:rFonts w:asciiTheme="minorEastAsia" w:eastAsiaTheme="minorEastAsia" w:hAnsiTheme="minorEastAsia" w:cs="宋体" w:hint="eastAsia"/>
          <w:bCs/>
          <w:sz w:val="24"/>
          <w:szCs w:val="24"/>
        </w:rPr>
        <w:t>文字等形式的同时</w:t>
      </w:r>
      <w:r w:rsidR="006B6567" w:rsidRPr="00AC45AF">
        <w:rPr>
          <w:rFonts w:asciiTheme="minorEastAsia" w:eastAsiaTheme="minorEastAsia" w:hAnsiTheme="minorEastAsia" w:cs="宋体" w:hint="eastAsia"/>
          <w:bCs/>
          <w:sz w:val="24"/>
          <w:szCs w:val="24"/>
        </w:rPr>
        <w:t>，</w:t>
      </w:r>
      <w:r w:rsidR="00A472FE">
        <w:rPr>
          <w:rFonts w:asciiTheme="minorEastAsia" w:eastAsiaTheme="minorEastAsia" w:hAnsiTheme="minorEastAsia" w:cs="宋体" w:hint="eastAsia"/>
          <w:bCs/>
          <w:sz w:val="24"/>
          <w:szCs w:val="24"/>
        </w:rPr>
        <w:t>逐渐增加数学语言的比重</w:t>
      </w:r>
      <w:r w:rsidR="00CE4B3C">
        <w:rPr>
          <w:rFonts w:asciiTheme="minorEastAsia" w:eastAsiaTheme="minorEastAsia" w:hAnsiTheme="minorEastAsia" w:cs="宋体" w:hint="eastAsia"/>
          <w:bCs/>
          <w:sz w:val="24"/>
          <w:szCs w:val="24"/>
        </w:rPr>
        <w:t>。</w:t>
      </w:r>
      <w:r w:rsidR="00CE4B3C">
        <w:rPr>
          <w:rFonts w:asciiTheme="minorEastAsia" w:eastAsiaTheme="minorEastAsia" w:hAnsiTheme="minorEastAsia" w:cs="宋体" w:hint="eastAsia"/>
          <w:sz w:val="24"/>
          <w:szCs w:val="24"/>
        </w:rPr>
        <w:t>由于</w:t>
      </w:r>
      <w:r w:rsidR="0066061E" w:rsidRPr="00AC45AF">
        <w:rPr>
          <w:rFonts w:asciiTheme="minorEastAsia" w:eastAsiaTheme="minorEastAsia" w:hAnsiTheme="minorEastAsia" w:cs="宋体" w:hint="eastAsia"/>
          <w:bCs/>
          <w:sz w:val="24"/>
          <w:szCs w:val="24"/>
        </w:rPr>
        <w:t>数学语言具有高度抽象性，</w:t>
      </w:r>
      <w:r w:rsidR="002471B6">
        <w:rPr>
          <w:rFonts w:asciiTheme="minorEastAsia" w:eastAsiaTheme="minorEastAsia" w:hAnsiTheme="minorEastAsia" w:cs="宋体" w:hint="eastAsia"/>
          <w:bCs/>
          <w:sz w:val="24"/>
          <w:szCs w:val="24"/>
        </w:rPr>
        <w:t>数学阅读不像文学阅读</w:t>
      </w:r>
      <w:r w:rsidR="0066061E" w:rsidRPr="00AC45AF">
        <w:rPr>
          <w:rFonts w:asciiTheme="minorEastAsia" w:eastAsiaTheme="minorEastAsia" w:hAnsiTheme="minorEastAsia" w:cs="宋体" w:hint="eastAsia"/>
          <w:bCs/>
          <w:sz w:val="24"/>
          <w:szCs w:val="24"/>
        </w:rPr>
        <w:t>有故事性与趣味性</w:t>
      </w:r>
      <w:r w:rsidR="00CE4B3C">
        <w:rPr>
          <w:rFonts w:asciiTheme="minorEastAsia" w:eastAsiaTheme="minorEastAsia" w:hAnsiTheme="minorEastAsia" w:cs="宋体" w:hint="eastAsia"/>
          <w:bCs/>
          <w:sz w:val="24"/>
          <w:szCs w:val="24"/>
        </w:rPr>
        <w:t>，很多学生在阅读时缺乏耐心，缺乏克服困难的勇气，导致阅读兴趣不浓</w:t>
      </w:r>
      <w:r w:rsidR="002471B6">
        <w:rPr>
          <w:rFonts w:asciiTheme="minorEastAsia" w:eastAsiaTheme="minorEastAsia" w:hAnsiTheme="minorEastAsia" w:cs="宋体" w:hint="eastAsia"/>
          <w:bCs/>
          <w:sz w:val="24"/>
          <w:szCs w:val="24"/>
        </w:rPr>
        <w:t>，不能持久</w:t>
      </w:r>
      <w:r w:rsidR="0066061E" w:rsidRPr="00AC45AF">
        <w:rPr>
          <w:rFonts w:asciiTheme="minorEastAsia" w:eastAsiaTheme="minorEastAsia" w:hAnsiTheme="minorEastAsia" w:cs="宋体" w:hint="eastAsia"/>
          <w:bCs/>
          <w:sz w:val="24"/>
          <w:szCs w:val="24"/>
        </w:rPr>
        <w:t>。</w:t>
      </w:r>
    </w:p>
    <w:p w:rsidR="00DF15C7" w:rsidRPr="00AC45AF" w:rsidRDefault="001509B5" w:rsidP="00AC45AF">
      <w:pPr>
        <w:spacing w:after="0" w:line="540" w:lineRule="exact"/>
        <w:ind w:firstLineChars="250" w:firstLine="600"/>
        <w:rPr>
          <w:rFonts w:asciiTheme="minorEastAsia" w:eastAsiaTheme="minorEastAsia" w:hAnsiTheme="minorEastAsia" w:cs="宋体"/>
          <w:sz w:val="24"/>
          <w:szCs w:val="24"/>
        </w:rPr>
      </w:pPr>
      <w:r w:rsidRPr="00AC45AF">
        <w:rPr>
          <w:rFonts w:asciiTheme="minorEastAsia" w:eastAsiaTheme="minorEastAsia" w:hAnsiTheme="minorEastAsia" w:cs="Times New Roman" w:hint="eastAsia"/>
          <w:sz w:val="24"/>
          <w:szCs w:val="24"/>
        </w:rPr>
        <w:t>4.</w:t>
      </w:r>
      <w:r w:rsidR="00E10C56" w:rsidRPr="00AC45AF">
        <w:rPr>
          <w:rFonts w:asciiTheme="minorEastAsia" w:eastAsiaTheme="minorEastAsia" w:hAnsiTheme="minorEastAsia" w:cs="Times New Roman" w:hint="eastAsia"/>
          <w:sz w:val="24"/>
          <w:szCs w:val="24"/>
        </w:rPr>
        <w:t>数学语言转换</w:t>
      </w:r>
      <w:r w:rsidR="00DF15C7" w:rsidRPr="00AC45AF">
        <w:rPr>
          <w:rFonts w:asciiTheme="minorEastAsia" w:eastAsiaTheme="minorEastAsia" w:hAnsiTheme="minorEastAsia" w:hint="eastAsia"/>
          <w:sz w:val="24"/>
          <w:szCs w:val="24"/>
        </w:rPr>
        <w:t>能力。</w:t>
      </w:r>
    </w:p>
    <w:p w:rsidR="00DF15C7" w:rsidRPr="00AC45AF" w:rsidRDefault="00AC45AF" w:rsidP="00AC45AF">
      <w:pPr>
        <w:spacing w:after="0" w:line="540" w:lineRule="exact"/>
        <w:ind w:firstLineChars="200" w:firstLine="480"/>
        <w:rPr>
          <w:rFonts w:asciiTheme="minorEastAsia" w:eastAsiaTheme="minorEastAsia" w:hAnsiTheme="minorEastAsia"/>
          <w:sz w:val="24"/>
          <w:szCs w:val="24"/>
        </w:rPr>
      </w:pPr>
      <w:r w:rsidRPr="00AC45AF">
        <w:rPr>
          <w:rFonts w:asciiTheme="minorEastAsia" w:eastAsiaTheme="minorEastAsia" w:hAnsiTheme="minorEastAsia" w:hint="eastAsia"/>
          <w:sz w:val="24"/>
          <w:szCs w:val="24"/>
        </w:rPr>
        <w:t>前苏联数学教育家斯托利亚尔说：“数学教学也就是数学语言的教学。”</w:t>
      </w:r>
      <w:r w:rsidR="00DF15C7" w:rsidRPr="00AC45AF">
        <w:rPr>
          <w:rFonts w:asciiTheme="minorEastAsia" w:eastAsiaTheme="minorEastAsia" w:hAnsiTheme="minorEastAsia" w:hint="eastAsia"/>
          <w:sz w:val="24"/>
          <w:szCs w:val="24"/>
        </w:rPr>
        <w:t>数学语言中的符号语言和图式语言跟</w:t>
      </w:r>
      <w:r w:rsidR="00EF471B" w:rsidRPr="00AC45AF">
        <w:rPr>
          <w:rFonts w:asciiTheme="minorEastAsia" w:eastAsiaTheme="minorEastAsia" w:hAnsiTheme="minorEastAsia" w:hint="eastAsia"/>
          <w:sz w:val="24"/>
          <w:szCs w:val="24"/>
        </w:rPr>
        <w:t>文字</w:t>
      </w:r>
      <w:r w:rsidR="00DF15C7" w:rsidRPr="00AC45AF">
        <w:rPr>
          <w:rFonts w:asciiTheme="minorEastAsia" w:eastAsiaTheme="minorEastAsia" w:hAnsiTheme="minorEastAsia" w:hint="eastAsia"/>
          <w:sz w:val="24"/>
          <w:szCs w:val="24"/>
        </w:rPr>
        <w:t>语言有着很大的差别，简约的符号或图式语言转化为一般的</w:t>
      </w:r>
      <w:r w:rsidR="00EF471B" w:rsidRPr="00AC45AF">
        <w:rPr>
          <w:rFonts w:asciiTheme="minorEastAsia" w:eastAsiaTheme="minorEastAsia" w:hAnsiTheme="minorEastAsia" w:hint="eastAsia"/>
          <w:sz w:val="24"/>
          <w:szCs w:val="24"/>
        </w:rPr>
        <w:t>文字</w:t>
      </w:r>
      <w:r w:rsidR="00DF15C7" w:rsidRPr="00AC45AF">
        <w:rPr>
          <w:rFonts w:asciiTheme="minorEastAsia" w:eastAsiaTheme="minorEastAsia" w:hAnsiTheme="minorEastAsia" w:hint="eastAsia"/>
          <w:sz w:val="24"/>
          <w:szCs w:val="24"/>
        </w:rPr>
        <w:t>语言，或把繁杂的文字语言简化成符号或图式语言，即化“抽象为具体”、化“深奥为浅显”，这都需要学生在阅读中具有相当强的领悟能力。而我们的学生正处于具体形象思维向抽象逻辑思维过渡的时期，他们还很难领悟抽象的数学概念、法则等，符号或图式语言的转化能力也很薄弱，这使得学生在数学阅读中经常遇到理解上的困难，也势必影响了学生数学阅读能力的发展。</w:t>
      </w:r>
    </w:p>
    <w:p w:rsidR="001509B5" w:rsidRPr="009B56C9" w:rsidRDefault="001509B5" w:rsidP="009B56C9">
      <w:pPr>
        <w:spacing w:after="0" w:line="540" w:lineRule="exact"/>
        <w:ind w:firstLineChars="200" w:firstLine="480"/>
        <w:rPr>
          <w:rFonts w:asciiTheme="minorEastAsia" w:eastAsiaTheme="minorEastAsia" w:hAnsiTheme="minorEastAsia" w:cs="宋体"/>
          <w:bCs/>
          <w:sz w:val="24"/>
          <w:szCs w:val="24"/>
        </w:rPr>
      </w:pPr>
      <w:r w:rsidRPr="00AC45AF">
        <w:rPr>
          <w:rFonts w:asciiTheme="minorEastAsia" w:eastAsiaTheme="minorEastAsia" w:hAnsiTheme="minorEastAsia" w:hint="eastAsia"/>
          <w:sz w:val="24"/>
          <w:szCs w:val="24"/>
        </w:rPr>
        <w:t>5.</w:t>
      </w:r>
      <w:r w:rsidR="00E90C79">
        <w:rPr>
          <w:rFonts w:asciiTheme="minorEastAsia" w:eastAsiaTheme="minorEastAsia" w:hAnsiTheme="minorEastAsia" w:hint="eastAsia"/>
          <w:sz w:val="24"/>
          <w:szCs w:val="24"/>
        </w:rPr>
        <w:t>数学阅</w:t>
      </w:r>
      <w:r w:rsidR="00E90C79" w:rsidRPr="009B56C9">
        <w:rPr>
          <w:rFonts w:asciiTheme="minorEastAsia" w:eastAsiaTheme="minorEastAsia" w:hAnsiTheme="minorEastAsia" w:cs="宋体" w:hint="eastAsia"/>
          <w:bCs/>
          <w:sz w:val="24"/>
          <w:szCs w:val="24"/>
        </w:rPr>
        <w:t>读材料</w:t>
      </w:r>
      <w:r w:rsidR="00E10C56" w:rsidRPr="009B56C9">
        <w:rPr>
          <w:rFonts w:asciiTheme="minorEastAsia" w:eastAsiaTheme="minorEastAsia" w:hAnsiTheme="minorEastAsia" w:cs="宋体" w:hint="eastAsia"/>
          <w:bCs/>
          <w:sz w:val="24"/>
          <w:szCs w:val="24"/>
        </w:rPr>
        <w:t>。</w:t>
      </w:r>
    </w:p>
    <w:p w:rsidR="00074E22" w:rsidRPr="009B56C9" w:rsidRDefault="00E10C56" w:rsidP="009B56C9">
      <w:pPr>
        <w:spacing w:after="0" w:line="540" w:lineRule="exact"/>
        <w:ind w:firstLineChars="200" w:firstLine="480"/>
        <w:rPr>
          <w:rFonts w:asciiTheme="minorEastAsia" w:eastAsiaTheme="minorEastAsia" w:hAnsiTheme="minorEastAsia" w:cs="宋体"/>
          <w:bCs/>
          <w:sz w:val="24"/>
          <w:szCs w:val="24"/>
        </w:rPr>
      </w:pPr>
      <w:r w:rsidRPr="009B56C9">
        <w:rPr>
          <w:rFonts w:asciiTheme="minorEastAsia" w:eastAsiaTheme="minorEastAsia" w:hAnsiTheme="minorEastAsia" w:cs="宋体" w:hint="eastAsia"/>
          <w:bCs/>
          <w:sz w:val="24"/>
          <w:szCs w:val="24"/>
        </w:rPr>
        <w:t>目前数学课本、数学补充习题等习题类的材料是学校提供给学生的数学类书籍，</w:t>
      </w:r>
      <w:r w:rsidR="000C16A6" w:rsidRPr="009B56C9">
        <w:rPr>
          <w:rFonts w:asciiTheme="minorEastAsia" w:eastAsiaTheme="minorEastAsia" w:hAnsiTheme="minorEastAsia" w:cs="宋体" w:hint="eastAsia"/>
          <w:bCs/>
          <w:sz w:val="24"/>
          <w:szCs w:val="24"/>
        </w:rPr>
        <w:t>38.5%的教师认为苏教版教材上介绍数学文化方面还不够丰富，</w:t>
      </w:r>
      <w:r w:rsidR="008F623E">
        <w:rPr>
          <w:rFonts w:asciiTheme="minorEastAsia" w:eastAsiaTheme="minorEastAsia" w:hAnsiTheme="minorEastAsia" w:cs="宋体" w:hint="eastAsia"/>
          <w:bCs/>
          <w:sz w:val="24"/>
          <w:szCs w:val="24"/>
        </w:rPr>
        <w:t>仅有少数的“你知道吗”让学生了解相关数学背景</w:t>
      </w:r>
      <w:r w:rsidRPr="009B56C9">
        <w:rPr>
          <w:rFonts w:asciiTheme="minorEastAsia" w:eastAsiaTheme="minorEastAsia" w:hAnsiTheme="minorEastAsia" w:cs="宋体" w:hint="eastAsia"/>
          <w:bCs/>
          <w:sz w:val="24"/>
          <w:szCs w:val="24"/>
        </w:rPr>
        <w:t>。</w:t>
      </w:r>
      <w:r w:rsidR="007925EB">
        <w:rPr>
          <w:rFonts w:asciiTheme="minorEastAsia" w:eastAsiaTheme="minorEastAsia" w:hAnsiTheme="minorEastAsia" w:cs="宋体" w:hint="eastAsia"/>
          <w:bCs/>
          <w:sz w:val="24"/>
          <w:szCs w:val="24"/>
        </w:rPr>
        <w:t>而</w:t>
      </w:r>
      <w:r w:rsidRPr="009B56C9">
        <w:rPr>
          <w:rFonts w:asciiTheme="minorEastAsia" w:eastAsiaTheme="minorEastAsia" w:hAnsiTheme="minorEastAsia" w:cs="宋体" w:hint="eastAsia"/>
          <w:bCs/>
          <w:sz w:val="24"/>
          <w:szCs w:val="24"/>
        </w:rPr>
        <w:t>市场上编得生动有趣的、又适宜小学生的数学读物远远不及少儿文学读物那般多姿多彩。于课外阅读上，在学校、在家庭里学生缺失数学阅读环境。教师、家长注意力更多的是放在数学成绩上，数学课外书的购买一般仅限于辅导类的教辅练习册</w:t>
      </w:r>
      <w:r w:rsidR="00265D01" w:rsidRPr="009B56C9">
        <w:rPr>
          <w:rFonts w:asciiTheme="minorEastAsia" w:eastAsiaTheme="minorEastAsia" w:hAnsiTheme="minorEastAsia" w:cs="宋体" w:hint="eastAsia"/>
          <w:bCs/>
          <w:sz w:val="24"/>
          <w:szCs w:val="24"/>
        </w:rPr>
        <w:t>，这不能不说与我们数学教学的导向有关。</w:t>
      </w:r>
    </w:p>
    <w:p w:rsidR="00AC45AF" w:rsidRPr="009B56C9" w:rsidRDefault="001509B5" w:rsidP="009B56C9">
      <w:pPr>
        <w:spacing w:after="0" w:line="540" w:lineRule="exact"/>
        <w:ind w:firstLineChars="200" w:firstLine="480"/>
        <w:rPr>
          <w:rFonts w:asciiTheme="minorEastAsia" w:eastAsiaTheme="minorEastAsia" w:hAnsiTheme="minorEastAsia" w:cs="宋体"/>
          <w:bCs/>
          <w:sz w:val="24"/>
          <w:szCs w:val="24"/>
        </w:rPr>
      </w:pPr>
      <w:r w:rsidRPr="009B56C9">
        <w:rPr>
          <w:rFonts w:asciiTheme="minorEastAsia" w:eastAsiaTheme="minorEastAsia" w:hAnsiTheme="minorEastAsia" w:cs="宋体" w:hint="eastAsia"/>
          <w:bCs/>
          <w:sz w:val="24"/>
          <w:szCs w:val="24"/>
        </w:rPr>
        <w:t>6.</w:t>
      </w:r>
      <w:r w:rsidR="00BA669C" w:rsidRPr="009B56C9">
        <w:rPr>
          <w:rFonts w:asciiTheme="minorEastAsia" w:eastAsiaTheme="minorEastAsia" w:hAnsiTheme="minorEastAsia" w:cs="宋体" w:hint="eastAsia"/>
          <w:bCs/>
          <w:sz w:val="24"/>
          <w:szCs w:val="24"/>
        </w:rPr>
        <w:t>教师的有效指导</w:t>
      </w:r>
      <w:r w:rsidR="00C3338E" w:rsidRPr="009B56C9">
        <w:rPr>
          <w:rFonts w:asciiTheme="minorEastAsia" w:eastAsiaTheme="minorEastAsia" w:hAnsiTheme="minorEastAsia" w:cs="宋体" w:hint="eastAsia"/>
          <w:bCs/>
          <w:sz w:val="24"/>
          <w:szCs w:val="24"/>
        </w:rPr>
        <w:t>。</w:t>
      </w:r>
    </w:p>
    <w:p w:rsidR="00B13574" w:rsidRPr="009B56C9" w:rsidRDefault="00B13574" w:rsidP="009B56C9">
      <w:pPr>
        <w:spacing w:after="0" w:line="540" w:lineRule="exact"/>
        <w:ind w:firstLineChars="200" w:firstLine="480"/>
        <w:rPr>
          <w:rFonts w:asciiTheme="minorEastAsia" w:eastAsiaTheme="minorEastAsia" w:hAnsiTheme="minorEastAsia" w:cs="宋体"/>
          <w:bCs/>
          <w:sz w:val="24"/>
          <w:szCs w:val="24"/>
        </w:rPr>
      </w:pPr>
      <w:r w:rsidRPr="009B56C9">
        <w:rPr>
          <w:rFonts w:asciiTheme="minorEastAsia" w:eastAsiaTheme="minorEastAsia" w:hAnsiTheme="minorEastAsia" w:cs="宋体" w:hint="eastAsia"/>
          <w:bCs/>
          <w:sz w:val="24"/>
          <w:szCs w:val="24"/>
        </w:rPr>
        <w:t>平时教学中，</w:t>
      </w:r>
      <w:r w:rsidR="00C3338E" w:rsidRPr="009B56C9">
        <w:rPr>
          <w:rFonts w:asciiTheme="minorEastAsia" w:eastAsiaTheme="minorEastAsia" w:hAnsiTheme="minorEastAsia" w:cs="宋体" w:hint="eastAsia"/>
          <w:bCs/>
          <w:sz w:val="24"/>
          <w:szCs w:val="24"/>
        </w:rPr>
        <w:t>教师只将课本作为习题集，整个教学过程，在应用课本时一般皆是打开课本哪页，完成哪道题。留给学生阅读课本机会极其少，几乎一节课下来很少会安排学生阅读课本。</w:t>
      </w:r>
      <w:r w:rsidRPr="009B56C9">
        <w:rPr>
          <w:rFonts w:asciiTheme="minorEastAsia" w:eastAsiaTheme="minorEastAsia" w:hAnsiTheme="minorEastAsia" w:cs="宋体" w:hint="eastAsia"/>
          <w:bCs/>
          <w:sz w:val="24"/>
          <w:szCs w:val="24"/>
        </w:rPr>
        <w:t>久而久之，</w:t>
      </w:r>
      <w:r w:rsidR="00DF15C7" w:rsidRPr="009B56C9">
        <w:rPr>
          <w:rFonts w:asciiTheme="minorEastAsia" w:eastAsiaTheme="minorEastAsia" w:hAnsiTheme="minorEastAsia" w:cs="宋体" w:hint="eastAsia"/>
          <w:bCs/>
          <w:sz w:val="24"/>
          <w:szCs w:val="24"/>
        </w:rPr>
        <w:t>让数学课本于课堂上渐渐淡出，导致学生养成将课本作为习题集使用</w:t>
      </w:r>
      <w:r w:rsidR="00C3338E" w:rsidRPr="009B56C9">
        <w:rPr>
          <w:rFonts w:asciiTheme="minorEastAsia" w:eastAsiaTheme="minorEastAsia" w:hAnsiTheme="minorEastAsia" w:cs="宋体" w:hint="eastAsia"/>
          <w:bCs/>
          <w:sz w:val="24"/>
          <w:szCs w:val="24"/>
        </w:rPr>
        <w:t>、</w:t>
      </w:r>
      <w:r w:rsidR="00DF15C7" w:rsidRPr="009B56C9">
        <w:rPr>
          <w:rFonts w:asciiTheme="minorEastAsia" w:eastAsiaTheme="minorEastAsia" w:hAnsiTheme="minorEastAsia" w:cs="宋体" w:hint="eastAsia"/>
          <w:bCs/>
          <w:sz w:val="24"/>
          <w:szCs w:val="24"/>
        </w:rPr>
        <w:t>不阅读课本内文字说明、例题等正文部分的习惯</w:t>
      </w:r>
      <w:r w:rsidR="00C3338E" w:rsidRPr="009B56C9">
        <w:rPr>
          <w:rFonts w:asciiTheme="minorEastAsia" w:eastAsiaTheme="minorEastAsia" w:hAnsiTheme="minorEastAsia" w:cs="宋体" w:hint="eastAsia"/>
          <w:bCs/>
          <w:sz w:val="24"/>
          <w:szCs w:val="24"/>
        </w:rPr>
        <w:t>。</w:t>
      </w:r>
      <w:r w:rsidR="0066061E" w:rsidRPr="009B56C9">
        <w:rPr>
          <w:rFonts w:asciiTheme="minorEastAsia" w:eastAsiaTheme="minorEastAsia" w:hAnsiTheme="minorEastAsia" w:cs="宋体" w:hint="eastAsia"/>
          <w:bCs/>
          <w:sz w:val="24"/>
          <w:szCs w:val="24"/>
        </w:rPr>
        <w:t>教师在阅读指导上仍滞留在传统教学的为解题服务模式上，将注意力置于了解题技巧培养上。</w:t>
      </w:r>
      <w:r w:rsidR="00AC45AF" w:rsidRPr="009B56C9">
        <w:rPr>
          <w:rFonts w:asciiTheme="minorEastAsia" w:eastAsiaTheme="minorEastAsia" w:hAnsiTheme="minorEastAsia" w:cs="宋体" w:hint="eastAsia"/>
          <w:bCs/>
          <w:sz w:val="24"/>
          <w:szCs w:val="24"/>
        </w:rPr>
        <w:t>我们需要</w:t>
      </w:r>
      <w:r w:rsidR="008032CB" w:rsidRPr="009B56C9">
        <w:rPr>
          <w:rFonts w:asciiTheme="minorEastAsia" w:eastAsiaTheme="minorEastAsia" w:hAnsiTheme="minorEastAsia" w:cs="宋体" w:hint="eastAsia"/>
          <w:bCs/>
          <w:sz w:val="24"/>
          <w:szCs w:val="24"/>
        </w:rPr>
        <w:t>改变传统的以讲为主的教学传统，积极探索以培养学生阅读能力为主的教学模式。</w:t>
      </w:r>
    </w:p>
    <w:p w:rsidR="00E468FF" w:rsidRPr="009B56C9" w:rsidRDefault="00AC45AF" w:rsidP="009B56C9">
      <w:pPr>
        <w:spacing w:after="0" w:line="540" w:lineRule="exact"/>
        <w:ind w:firstLineChars="200" w:firstLine="480"/>
        <w:rPr>
          <w:rFonts w:asciiTheme="minorEastAsia" w:eastAsiaTheme="minorEastAsia" w:hAnsiTheme="minorEastAsia" w:cs="宋体"/>
          <w:bCs/>
          <w:sz w:val="24"/>
          <w:szCs w:val="24"/>
        </w:rPr>
      </w:pPr>
      <w:r w:rsidRPr="009B56C9">
        <w:rPr>
          <w:rFonts w:asciiTheme="minorEastAsia" w:eastAsiaTheme="minorEastAsia" w:hAnsiTheme="minorEastAsia" w:cs="宋体" w:hint="eastAsia"/>
          <w:bCs/>
          <w:sz w:val="24"/>
          <w:szCs w:val="24"/>
        </w:rPr>
        <w:t>数学课本是专家在充分考虑到学生的心理特征，数学学科特点等诸多因素精心编写而成的，具有极高的阅读价值。数学课本中概念、定义、性质、公式等内容充分体现了数学严谨性和抽象性。书中例题切近生活具有典型性、代表性。课文中的练习，习题具有广泛性。书中的图画、对话、表格形象生动。学生通过反复阅读理解数学课本，就能把知识融会贯通，同时也能获得数学的思想方法、数学语言表达能力以及严谨的逻辑思维能力、推理能力，养成积极主动的学习品质。</w:t>
      </w:r>
      <w:r w:rsidR="00E468FF" w:rsidRPr="009B56C9">
        <w:rPr>
          <w:rFonts w:asciiTheme="minorEastAsia" w:eastAsiaTheme="minorEastAsia" w:hAnsiTheme="minorEastAsia" w:cs="宋体" w:hint="eastAsia"/>
          <w:bCs/>
          <w:sz w:val="24"/>
          <w:szCs w:val="24"/>
        </w:rPr>
        <w:t>小学阶段，如果学生养成了阅读数学课本的习惯，具备了阅读数学课本的能力，就获得了终身受用的自学能力。因此，重视数学阅读，丰富数学语言系统，提高数学语言水平，有着重要而现实的教育意义，非常符合现代教育思想。我们要从指导数学课本阅读开始，有计划、有意识地培养，使学生在潜移默化中逐步领悟阅读方法，在阅读中启迪智慧。</w:t>
      </w:r>
    </w:p>
    <w:p w:rsidR="009B56C9" w:rsidRDefault="00A036A7" w:rsidP="009B56C9">
      <w:pPr>
        <w:spacing w:after="0" w:line="540" w:lineRule="exact"/>
        <w:ind w:firstLineChars="200" w:firstLine="482"/>
        <w:jc w:val="both"/>
        <w:rPr>
          <w:rFonts w:asciiTheme="minorEastAsia" w:eastAsiaTheme="minorEastAsia" w:hAnsiTheme="minorEastAsia"/>
          <w:b/>
          <w:sz w:val="24"/>
          <w:szCs w:val="24"/>
        </w:rPr>
      </w:pPr>
      <w:r>
        <w:rPr>
          <w:rFonts w:asciiTheme="minorEastAsia" w:eastAsiaTheme="minorEastAsia" w:hAnsiTheme="minorEastAsia" w:hint="eastAsia"/>
          <w:b/>
          <w:sz w:val="24"/>
          <w:szCs w:val="24"/>
        </w:rPr>
        <w:t>五、</w:t>
      </w:r>
      <w:r w:rsidR="00AC45AF" w:rsidRPr="008F456B">
        <w:rPr>
          <w:rFonts w:asciiTheme="minorEastAsia" w:eastAsiaTheme="minorEastAsia" w:hAnsiTheme="minorEastAsia" w:hint="eastAsia"/>
          <w:b/>
          <w:sz w:val="24"/>
          <w:szCs w:val="24"/>
        </w:rPr>
        <w:t>下阶段研究方向：</w:t>
      </w:r>
    </w:p>
    <w:p w:rsidR="00486069" w:rsidRPr="007147BD" w:rsidRDefault="007231B3" w:rsidP="009B56C9">
      <w:pPr>
        <w:spacing w:after="0" w:line="540" w:lineRule="exact"/>
        <w:ind w:firstLineChars="200" w:firstLine="480"/>
        <w:jc w:val="both"/>
        <w:rPr>
          <w:rFonts w:asciiTheme="minorEastAsia" w:eastAsiaTheme="minorEastAsia" w:hAnsiTheme="minorEastAsia" w:cs="仿宋_GB2312"/>
          <w:bCs/>
          <w:color w:val="000000"/>
          <w:sz w:val="24"/>
          <w:szCs w:val="24"/>
        </w:rPr>
      </w:pPr>
      <w:r w:rsidRPr="00E468FF">
        <w:rPr>
          <w:rFonts w:asciiTheme="minorEastAsia" w:eastAsiaTheme="minorEastAsia" w:hAnsiTheme="minorEastAsia" w:cs="Times New Roman" w:hint="eastAsia"/>
          <w:color w:val="000000" w:themeColor="text1"/>
          <w:sz w:val="24"/>
          <w:szCs w:val="24"/>
        </w:rPr>
        <w:t>我们</w:t>
      </w:r>
      <w:r w:rsidR="00A036A7">
        <w:rPr>
          <w:rFonts w:asciiTheme="minorEastAsia" w:eastAsiaTheme="minorEastAsia" w:hAnsiTheme="minorEastAsia" w:cs="Times New Roman" w:hint="eastAsia"/>
          <w:color w:val="000000" w:themeColor="text1"/>
          <w:sz w:val="24"/>
          <w:szCs w:val="24"/>
        </w:rPr>
        <w:t>将</w:t>
      </w:r>
      <w:r w:rsidR="007147BD">
        <w:rPr>
          <w:rFonts w:asciiTheme="minorEastAsia" w:eastAsiaTheme="minorEastAsia" w:hAnsiTheme="minorEastAsia" w:cs="Times New Roman" w:hint="eastAsia"/>
          <w:color w:val="000000" w:themeColor="text1"/>
          <w:sz w:val="24"/>
          <w:szCs w:val="24"/>
        </w:rPr>
        <w:t>结合</w:t>
      </w:r>
      <w:r w:rsidR="005B3081" w:rsidRPr="00E468FF">
        <w:rPr>
          <w:rFonts w:asciiTheme="minorEastAsia" w:eastAsiaTheme="minorEastAsia" w:hAnsiTheme="minorEastAsia" w:cs="Times New Roman" w:hint="eastAsia"/>
          <w:color w:val="000000" w:themeColor="text1"/>
          <w:sz w:val="24"/>
          <w:szCs w:val="24"/>
        </w:rPr>
        <w:t>课堂</w:t>
      </w:r>
      <w:r w:rsidRPr="00E468FF">
        <w:rPr>
          <w:rFonts w:asciiTheme="minorEastAsia" w:eastAsiaTheme="minorEastAsia" w:hAnsiTheme="minorEastAsia" w:cs="Times New Roman" w:hint="eastAsia"/>
          <w:color w:val="000000" w:themeColor="text1"/>
          <w:sz w:val="24"/>
          <w:szCs w:val="24"/>
        </w:rPr>
        <w:t>实践</w:t>
      </w:r>
      <w:r w:rsidR="007147BD">
        <w:rPr>
          <w:rFonts w:asciiTheme="minorEastAsia" w:eastAsiaTheme="minorEastAsia" w:hAnsiTheme="minorEastAsia" w:cs="Times New Roman" w:hint="eastAsia"/>
          <w:color w:val="000000" w:themeColor="text1"/>
          <w:sz w:val="24"/>
          <w:szCs w:val="24"/>
        </w:rPr>
        <w:t>进行</w:t>
      </w:r>
      <w:r w:rsidRPr="00E468FF">
        <w:rPr>
          <w:rFonts w:asciiTheme="minorEastAsia" w:eastAsiaTheme="minorEastAsia" w:hAnsiTheme="minorEastAsia" w:cs="Times New Roman" w:hint="eastAsia"/>
          <w:color w:val="000000" w:themeColor="text1"/>
          <w:sz w:val="24"/>
          <w:szCs w:val="24"/>
        </w:rPr>
        <w:t>跟进研究。</w:t>
      </w:r>
      <w:r w:rsidR="005B3081" w:rsidRPr="00F77892">
        <w:rPr>
          <w:rFonts w:asciiTheme="minorEastAsia" w:eastAsiaTheme="minorEastAsia" w:hAnsiTheme="minorEastAsia" w:cs="Times New Roman" w:hint="eastAsia"/>
          <w:color w:val="000000" w:themeColor="text1"/>
          <w:sz w:val="24"/>
          <w:szCs w:val="24"/>
        </w:rPr>
        <w:t>以余老师的《</w:t>
      </w:r>
      <w:r w:rsidR="003D2509">
        <w:rPr>
          <w:rFonts w:asciiTheme="minorEastAsia" w:eastAsiaTheme="minorEastAsia" w:hAnsiTheme="minorEastAsia" w:cs="Times New Roman" w:hint="eastAsia"/>
          <w:color w:val="000000" w:themeColor="text1"/>
          <w:sz w:val="24"/>
          <w:szCs w:val="24"/>
        </w:rPr>
        <w:t>分数</w:t>
      </w:r>
      <w:r w:rsidR="005B3081" w:rsidRPr="00F77892">
        <w:rPr>
          <w:rFonts w:asciiTheme="minorEastAsia" w:eastAsiaTheme="minorEastAsia" w:hAnsiTheme="minorEastAsia" w:cs="Times New Roman" w:hint="eastAsia"/>
          <w:color w:val="000000" w:themeColor="text1"/>
          <w:sz w:val="24"/>
          <w:szCs w:val="24"/>
        </w:rPr>
        <w:t>的意义》为例，这是一节概念课，概念课我们可以读什么？怎么读？读的效果如何？</w:t>
      </w:r>
      <w:r w:rsidR="00486069" w:rsidRPr="00F77892">
        <w:rPr>
          <w:rFonts w:asciiTheme="minorEastAsia" w:eastAsiaTheme="minorEastAsia" w:hAnsiTheme="minorEastAsia" w:cs="Times New Roman" w:hint="eastAsia"/>
          <w:color w:val="000000" w:themeColor="text1"/>
          <w:sz w:val="24"/>
          <w:szCs w:val="24"/>
        </w:rPr>
        <w:t>概念课我们自然要读概念，</w:t>
      </w:r>
      <w:r w:rsidR="00486069" w:rsidRPr="00F77892">
        <w:rPr>
          <w:rFonts w:asciiTheme="minorEastAsia" w:eastAsiaTheme="minorEastAsia" w:hAnsiTheme="minorEastAsia" w:hint="eastAsia"/>
          <w:sz w:val="24"/>
          <w:szCs w:val="24"/>
        </w:rPr>
        <w:t>课上</w:t>
      </w:r>
      <w:r w:rsidR="00486069">
        <w:rPr>
          <w:rFonts w:asciiTheme="minorEastAsia" w:eastAsiaTheme="minorEastAsia" w:hAnsiTheme="minorEastAsia" w:hint="eastAsia"/>
          <w:sz w:val="24"/>
          <w:szCs w:val="24"/>
        </w:rPr>
        <w:t>概括出“分数的意义”后</w:t>
      </w:r>
      <w:r w:rsidR="002227C4">
        <w:rPr>
          <w:rFonts w:asciiTheme="minorEastAsia" w:eastAsiaTheme="minorEastAsia" w:hAnsiTheme="minorEastAsia" w:hint="eastAsia"/>
          <w:sz w:val="24"/>
          <w:szCs w:val="24"/>
        </w:rPr>
        <w:t>，</w:t>
      </w:r>
      <w:r w:rsidR="00486069">
        <w:rPr>
          <w:rFonts w:asciiTheme="minorEastAsia" w:eastAsiaTheme="minorEastAsia" w:hAnsiTheme="minorEastAsia" w:hint="eastAsia"/>
          <w:sz w:val="24"/>
          <w:szCs w:val="24"/>
        </w:rPr>
        <w:t>引导学生认真读这句话。余老师怎么指导读的：让学生齐读、自由读、边圈边读，逐字逐句</w:t>
      </w:r>
      <w:r w:rsidR="00486069">
        <w:rPr>
          <w:rFonts w:asciiTheme="minorEastAsia" w:eastAsiaTheme="minorEastAsia" w:hAnsiTheme="minorEastAsia" w:cs="宋体" w:hint="eastAsia"/>
          <w:bCs/>
          <w:color w:val="000000"/>
          <w:sz w:val="24"/>
          <w:szCs w:val="24"/>
        </w:rPr>
        <w:t>理解，体会数学语言的概括性、简约性、普适性</w:t>
      </w:r>
      <w:r w:rsidR="00117ABA">
        <w:rPr>
          <w:rFonts w:asciiTheme="minorEastAsia" w:eastAsiaTheme="minorEastAsia" w:hAnsiTheme="minorEastAsia" w:cs="宋体" w:hint="eastAsia"/>
          <w:bCs/>
          <w:color w:val="000000"/>
          <w:sz w:val="24"/>
          <w:szCs w:val="24"/>
        </w:rPr>
        <w:t>，然后在头脑里想象回到图像、回到符号深化概念的意义。</w:t>
      </w:r>
      <w:r w:rsidR="002D41F6">
        <w:rPr>
          <w:rFonts w:asciiTheme="minorEastAsia" w:eastAsiaTheme="minorEastAsia" w:hAnsiTheme="minorEastAsia" w:cs="宋体" w:hint="eastAsia"/>
          <w:bCs/>
          <w:color w:val="000000"/>
          <w:sz w:val="24"/>
          <w:szCs w:val="24"/>
        </w:rPr>
        <w:t>读的效果如何呢？当老师问出你认为单位“1”表示什么的问题，学生通过</w:t>
      </w:r>
      <w:r w:rsidR="002D41F6" w:rsidRPr="002D41F6">
        <w:rPr>
          <w:rFonts w:asciiTheme="minorEastAsia" w:eastAsiaTheme="minorEastAsia" w:hAnsiTheme="minorEastAsia" w:cs="宋体" w:hint="eastAsia"/>
          <w:bCs/>
          <w:color w:val="000000"/>
          <w:sz w:val="24"/>
          <w:szCs w:val="24"/>
        </w:rPr>
        <w:t>……</w:t>
      </w:r>
      <w:r w:rsidR="002D41F6">
        <w:rPr>
          <w:rFonts w:asciiTheme="minorEastAsia" w:eastAsiaTheme="minorEastAsia" w:hAnsiTheme="minorEastAsia" w:cs="宋体" w:hint="eastAsia"/>
          <w:bCs/>
          <w:color w:val="000000"/>
          <w:sz w:val="24"/>
          <w:szCs w:val="24"/>
        </w:rPr>
        <w:t>这样的语言外显就说明学生已经读透了关键字词，真正理解了分数的本质意义。</w:t>
      </w:r>
    </w:p>
    <w:p w:rsidR="005B3081" w:rsidRPr="0052412F" w:rsidRDefault="00682B72" w:rsidP="002B30DB">
      <w:pPr>
        <w:spacing w:after="0" w:line="540" w:lineRule="exact"/>
        <w:ind w:firstLineChars="200" w:firstLine="480"/>
        <w:jc w:val="both"/>
        <w:rPr>
          <w:rFonts w:asciiTheme="minorEastAsia" w:eastAsiaTheme="minorEastAsia" w:hAnsiTheme="minorEastAsia" w:cs="Times New Roman"/>
          <w:color w:val="000000" w:themeColor="text1"/>
          <w:sz w:val="24"/>
          <w:szCs w:val="24"/>
        </w:rPr>
      </w:pPr>
      <w:r>
        <w:rPr>
          <w:rFonts w:asciiTheme="minorEastAsia" w:eastAsiaTheme="minorEastAsia" w:hAnsiTheme="minorEastAsia" w:cs="仿宋_GB2312" w:hint="eastAsia"/>
          <w:bCs/>
          <w:color w:val="000000"/>
          <w:sz w:val="24"/>
          <w:szCs w:val="24"/>
        </w:rPr>
        <w:t>后续的研究，</w:t>
      </w:r>
      <w:r w:rsidR="005B3081">
        <w:rPr>
          <w:rFonts w:asciiTheme="minorEastAsia" w:eastAsiaTheme="minorEastAsia" w:hAnsiTheme="minorEastAsia" w:cs="仿宋_GB2312" w:hint="eastAsia"/>
          <w:bCs/>
          <w:color w:val="000000"/>
          <w:sz w:val="24"/>
          <w:szCs w:val="24"/>
        </w:rPr>
        <w:t>将</w:t>
      </w:r>
      <w:r w:rsidR="008A0232">
        <w:rPr>
          <w:rFonts w:asciiTheme="minorEastAsia" w:eastAsiaTheme="minorEastAsia" w:hAnsiTheme="minorEastAsia" w:cs="仿宋_GB2312" w:hint="eastAsia"/>
          <w:bCs/>
          <w:color w:val="000000"/>
          <w:sz w:val="24"/>
          <w:szCs w:val="24"/>
        </w:rPr>
        <w:t>围绕“</w:t>
      </w:r>
      <w:r w:rsidR="005D4F83">
        <w:rPr>
          <w:rFonts w:asciiTheme="minorEastAsia" w:eastAsiaTheme="minorEastAsia" w:hAnsiTheme="minorEastAsia" w:cs="仿宋_GB2312" w:hint="eastAsia"/>
          <w:bCs/>
          <w:color w:val="000000"/>
          <w:sz w:val="24"/>
          <w:szCs w:val="24"/>
        </w:rPr>
        <w:t>解决</w:t>
      </w:r>
      <w:r w:rsidR="001416ED">
        <w:rPr>
          <w:rFonts w:asciiTheme="minorEastAsia" w:eastAsiaTheme="minorEastAsia" w:hAnsiTheme="minorEastAsia" w:cs="仿宋_GB2312" w:hint="eastAsia"/>
          <w:bCs/>
          <w:color w:val="000000"/>
          <w:sz w:val="24"/>
          <w:szCs w:val="24"/>
        </w:rPr>
        <w:t>我校小学</w:t>
      </w:r>
      <w:r w:rsidR="005D4F83">
        <w:rPr>
          <w:rFonts w:asciiTheme="minorEastAsia" w:eastAsiaTheme="minorEastAsia" w:hAnsiTheme="minorEastAsia" w:cs="仿宋_GB2312" w:hint="eastAsia"/>
          <w:bCs/>
          <w:color w:val="000000"/>
          <w:sz w:val="24"/>
          <w:szCs w:val="24"/>
        </w:rPr>
        <w:t>数学阅读存在问题的策略</w:t>
      </w:r>
      <w:r w:rsidR="008A0232">
        <w:rPr>
          <w:rFonts w:asciiTheme="minorEastAsia" w:eastAsiaTheme="minorEastAsia" w:hAnsiTheme="minorEastAsia" w:cs="仿宋_GB2312"/>
          <w:bCs/>
          <w:color w:val="000000"/>
          <w:sz w:val="24"/>
          <w:szCs w:val="24"/>
        </w:rPr>
        <w:t>”</w:t>
      </w:r>
      <w:r w:rsidR="0052412F">
        <w:rPr>
          <w:rFonts w:asciiTheme="minorEastAsia" w:eastAsiaTheme="minorEastAsia" w:hAnsiTheme="minorEastAsia" w:cs="仿宋_GB2312" w:hint="eastAsia"/>
          <w:bCs/>
          <w:color w:val="000000"/>
          <w:sz w:val="24"/>
          <w:szCs w:val="24"/>
        </w:rPr>
        <w:t>、</w:t>
      </w:r>
      <w:r w:rsidR="008A0232">
        <w:rPr>
          <w:rFonts w:asciiTheme="minorEastAsia" w:eastAsiaTheme="minorEastAsia" w:hAnsiTheme="minorEastAsia" w:cs="仿宋_GB2312" w:hint="eastAsia"/>
          <w:bCs/>
          <w:color w:val="000000"/>
          <w:sz w:val="24"/>
          <w:szCs w:val="24"/>
        </w:rPr>
        <w:t>“</w:t>
      </w:r>
      <w:r w:rsidR="0052412F" w:rsidRPr="0052412F">
        <w:rPr>
          <w:rFonts w:asciiTheme="minorEastAsia" w:eastAsiaTheme="minorEastAsia" w:hAnsiTheme="minorEastAsia" w:cs="仿宋_GB2312" w:hint="eastAsia"/>
          <w:bCs/>
          <w:color w:val="000000" w:themeColor="text1"/>
          <w:sz w:val="24"/>
          <w:szCs w:val="24"/>
        </w:rPr>
        <w:t>怎样</w:t>
      </w:r>
      <w:r w:rsidR="005B3081" w:rsidRPr="0052412F">
        <w:rPr>
          <w:rFonts w:asciiTheme="minorEastAsia" w:eastAsiaTheme="minorEastAsia" w:hAnsiTheme="minorEastAsia" w:cs="仿宋_GB2312" w:hint="eastAsia"/>
          <w:bCs/>
          <w:color w:val="000000" w:themeColor="text1"/>
          <w:sz w:val="24"/>
          <w:szCs w:val="24"/>
        </w:rPr>
        <w:t>指导学生</w:t>
      </w:r>
      <w:r w:rsidR="0052412F" w:rsidRPr="0052412F">
        <w:rPr>
          <w:rFonts w:asciiTheme="minorEastAsia" w:eastAsiaTheme="minorEastAsia" w:hAnsiTheme="minorEastAsia" w:cs="仿宋_GB2312" w:hint="eastAsia"/>
          <w:bCs/>
          <w:color w:val="000000" w:themeColor="text1"/>
          <w:sz w:val="24"/>
          <w:szCs w:val="24"/>
        </w:rPr>
        <w:t>进行数学</w:t>
      </w:r>
      <w:r w:rsidR="005B3081" w:rsidRPr="0052412F">
        <w:rPr>
          <w:rFonts w:asciiTheme="minorEastAsia" w:eastAsiaTheme="minorEastAsia" w:hAnsiTheme="minorEastAsia" w:cs="仿宋_GB2312" w:hint="eastAsia"/>
          <w:bCs/>
          <w:color w:val="000000" w:themeColor="text1"/>
          <w:sz w:val="24"/>
          <w:szCs w:val="24"/>
        </w:rPr>
        <w:t>阅读</w:t>
      </w:r>
      <w:r w:rsidR="008A0232">
        <w:rPr>
          <w:rFonts w:asciiTheme="minorEastAsia" w:eastAsiaTheme="minorEastAsia" w:hAnsiTheme="minorEastAsia" w:cs="仿宋_GB2312" w:hint="eastAsia"/>
          <w:bCs/>
          <w:color w:val="000000" w:themeColor="text1"/>
          <w:sz w:val="24"/>
          <w:szCs w:val="24"/>
        </w:rPr>
        <w:t>”</w:t>
      </w:r>
      <w:r w:rsidR="0052412F" w:rsidRPr="0052412F">
        <w:rPr>
          <w:rFonts w:asciiTheme="minorEastAsia" w:eastAsiaTheme="minorEastAsia" w:hAnsiTheme="minorEastAsia" w:cs="仿宋_GB2312" w:hint="eastAsia"/>
          <w:bCs/>
          <w:color w:val="000000" w:themeColor="text1"/>
          <w:sz w:val="24"/>
          <w:szCs w:val="24"/>
        </w:rPr>
        <w:t>、</w:t>
      </w:r>
      <w:r w:rsidR="005B3081" w:rsidRPr="0052412F">
        <w:rPr>
          <w:rFonts w:asciiTheme="minorEastAsia" w:eastAsiaTheme="minorEastAsia" w:hAnsiTheme="minorEastAsia" w:cs="仿宋_GB2312" w:hint="eastAsia"/>
          <w:bCs/>
          <w:color w:val="000000" w:themeColor="text1"/>
          <w:sz w:val="24"/>
          <w:szCs w:val="24"/>
        </w:rPr>
        <w:t xml:space="preserve"> </w:t>
      </w:r>
      <w:r w:rsidR="008A0232">
        <w:rPr>
          <w:rFonts w:asciiTheme="minorEastAsia" w:eastAsiaTheme="minorEastAsia" w:hAnsiTheme="minorEastAsia" w:cs="仿宋_GB2312" w:hint="eastAsia"/>
          <w:bCs/>
          <w:color w:val="000000" w:themeColor="text1"/>
          <w:sz w:val="24"/>
          <w:szCs w:val="24"/>
        </w:rPr>
        <w:t>“</w:t>
      </w:r>
      <w:r w:rsidR="005161B5">
        <w:rPr>
          <w:rFonts w:asciiTheme="minorEastAsia" w:eastAsiaTheme="minorEastAsia" w:hAnsiTheme="minorEastAsia" w:cs="仿宋_GB2312" w:hint="eastAsia"/>
          <w:bCs/>
          <w:color w:val="000000" w:themeColor="text1"/>
          <w:sz w:val="24"/>
          <w:szCs w:val="24"/>
        </w:rPr>
        <w:t>数学</w:t>
      </w:r>
      <w:r w:rsidR="00C9395C" w:rsidRPr="0052412F">
        <w:rPr>
          <w:rFonts w:asciiTheme="minorEastAsia" w:eastAsiaTheme="minorEastAsia" w:hAnsiTheme="minorEastAsia" w:cs="仿宋_GB2312" w:hint="eastAsia"/>
          <w:bCs/>
          <w:color w:val="000000" w:themeColor="text1"/>
          <w:sz w:val="24"/>
          <w:szCs w:val="24"/>
        </w:rPr>
        <w:t>阅读</w:t>
      </w:r>
      <w:r w:rsidR="00950B6B">
        <w:rPr>
          <w:rFonts w:asciiTheme="minorEastAsia" w:eastAsiaTheme="minorEastAsia" w:hAnsiTheme="minorEastAsia" w:cs="仿宋_GB2312" w:hint="eastAsia"/>
          <w:bCs/>
          <w:color w:val="000000" w:themeColor="text1"/>
          <w:sz w:val="24"/>
          <w:szCs w:val="24"/>
        </w:rPr>
        <w:t>对学生思维</w:t>
      </w:r>
      <w:r w:rsidR="00751674" w:rsidRPr="0052412F">
        <w:rPr>
          <w:rFonts w:asciiTheme="minorEastAsia" w:eastAsiaTheme="minorEastAsia" w:hAnsiTheme="minorEastAsia" w:cs="仿宋_GB2312" w:hint="eastAsia"/>
          <w:bCs/>
          <w:color w:val="000000" w:themeColor="text1"/>
          <w:sz w:val="24"/>
          <w:szCs w:val="24"/>
        </w:rPr>
        <w:t>发展</w:t>
      </w:r>
      <w:r w:rsidR="00950B6B">
        <w:rPr>
          <w:rFonts w:asciiTheme="minorEastAsia" w:eastAsiaTheme="minorEastAsia" w:hAnsiTheme="minorEastAsia" w:cs="仿宋_GB2312" w:hint="eastAsia"/>
          <w:bCs/>
          <w:color w:val="000000" w:themeColor="text1"/>
          <w:sz w:val="24"/>
          <w:szCs w:val="24"/>
        </w:rPr>
        <w:t>的影响</w:t>
      </w:r>
      <w:r w:rsidR="008A0232">
        <w:rPr>
          <w:rFonts w:asciiTheme="minorEastAsia" w:eastAsiaTheme="minorEastAsia" w:hAnsiTheme="minorEastAsia" w:cs="仿宋_GB2312" w:hint="eastAsia"/>
          <w:bCs/>
          <w:color w:val="000000" w:themeColor="text1"/>
          <w:sz w:val="24"/>
          <w:szCs w:val="24"/>
        </w:rPr>
        <w:t>”</w:t>
      </w:r>
      <w:r w:rsidR="00F91FB4" w:rsidRPr="0052412F">
        <w:rPr>
          <w:rFonts w:asciiTheme="minorEastAsia" w:eastAsiaTheme="minorEastAsia" w:hAnsiTheme="minorEastAsia" w:cs="仿宋_GB2312" w:hint="eastAsia"/>
          <w:bCs/>
          <w:color w:val="000000" w:themeColor="text1"/>
          <w:sz w:val="24"/>
          <w:szCs w:val="24"/>
        </w:rPr>
        <w:t>等问题</w:t>
      </w:r>
      <w:r w:rsidR="008A0232">
        <w:rPr>
          <w:rFonts w:asciiTheme="minorEastAsia" w:eastAsiaTheme="minorEastAsia" w:hAnsiTheme="minorEastAsia" w:cs="仿宋_GB2312" w:hint="eastAsia"/>
          <w:bCs/>
          <w:color w:val="000000" w:themeColor="text1"/>
          <w:sz w:val="24"/>
          <w:szCs w:val="24"/>
        </w:rPr>
        <w:t>展开</w:t>
      </w:r>
      <w:r w:rsidR="00F91FB4" w:rsidRPr="0052412F">
        <w:rPr>
          <w:rFonts w:asciiTheme="minorEastAsia" w:eastAsiaTheme="minorEastAsia" w:hAnsiTheme="minorEastAsia" w:cs="仿宋_GB2312" w:hint="eastAsia"/>
          <w:bCs/>
          <w:color w:val="000000" w:themeColor="text1"/>
          <w:sz w:val="24"/>
          <w:szCs w:val="24"/>
        </w:rPr>
        <w:t>。</w:t>
      </w:r>
    </w:p>
    <w:p w:rsidR="00226FE9" w:rsidRPr="00F50CE2" w:rsidRDefault="00226FE9" w:rsidP="002F4745">
      <w:pPr>
        <w:spacing w:after="0" w:line="540" w:lineRule="exact"/>
        <w:rPr>
          <w:rFonts w:asciiTheme="minorEastAsia" w:eastAsiaTheme="minorEastAsia" w:hAnsiTheme="minorEastAsia"/>
          <w:sz w:val="24"/>
          <w:szCs w:val="24"/>
        </w:rPr>
      </w:pPr>
    </w:p>
    <w:sectPr w:rsidR="00226FE9" w:rsidRPr="00F50CE2" w:rsidSect="00503A4E">
      <w:footerReference w:type="default" r:id="rId9"/>
      <w:pgSz w:w="11906" w:h="16838"/>
      <w:pgMar w:top="1440" w:right="1080" w:bottom="1440" w:left="1080" w:header="708" w:footer="708" w:gutter="0"/>
      <w:pgNumType w:fmt="numberI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5AFD" w:rsidRDefault="00485AFD" w:rsidP="0033303B">
      <w:pPr>
        <w:spacing w:after="0"/>
      </w:pPr>
      <w:r>
        <w:separator/>
      </w:r>
    </w:p>
  </w:endnote>
  <w:endnote w:type="continuationSeparator" w:id="0">
    <w:p w:rsidR="00485AFD" w:rsidRDefault="00485AFD" w:rsidP="0033303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51380"/>
      <w:docPartObj>
        <w:docPartGallery w:val="Page Numbers (Bottom of Page)"/>
        <w:docPartUnique/>
      </w:docPartObj>
    </w:sdtPr>
    <w:sdtEndPr>
      <w:rPr>
        <w:rFonts w:ascii="Times New Roman" w:hAnsi="Times New Roman" w:cs="Times New Roman"/>
        <w:sz w:val="28"/>
        <w:szCs w:val="28"/>
      </w:rPr>
    </w:sdtEndPr>
    <w:sdtContent>
      <w:p w:rsidR="0033303B" w:rsidRDefault="00BC4128">
        <w:pPr>
          <w:pStyle w:val="a9"/>
          <w:jc w:val="center"/>
        </w:pPr>
        <w:r w:rsidRPr="00503A4E">
          <w:rPr>
            <w:rFonts w:ascii="Times New Roman" w:hAnsi="Times New Roman" w:cs="Times New Roman"/>
            <w:sz w:val="28"/>
            <w:szCs w:val="28"/>
          </w:rPr>
          <w:fldChar w:fldCharType="begin"/>
        </w:r>
        <w:r w:rsidR="00FE71C9" w:rsidRPr="00503A4E">
          <w:rPr>
            <w:rFonts w:ascii="Times New Roman" w:hAnsi="Times New Roman" w:cs="Times New Roman"/>
            <w:sz w:val="28"/>
            <w:szCs w:val="28"/>
          </w:rPr>
          <w:instrText xml:space="preserve"> PAGE   \* MERGEFORMAT </w:instrText>
        </w:r>
        <w:r w:rsidRPr="00503A4E">
          <w:rPr>
            <w:rFonts w:ascii="Times New Roman" w:hAnsi="Times New Roman" w:cs="Times New Roman"/>
            <w:sz w:val="28"/>
            <w:szCs w:val="28"/>
          </w:rPr>
          <w:fldChar w:fldCharType="separate"/>
        </w:r>
        <w:r w:rsidR="00485AFD" w:rsidRPr="00485AFD">
          <w:rPr>
            <w:rFonts w:ascii="Times New Roman" w:hAnsi="Times New Roman" w:cs="Times New Roman"/>
            <w:noProof/>
            <w:sz w:val="28"/>
            <w:szCs w:val="28"/>
            <w:lang w:val="zh-CN"/>
          </w:rPr>
          <w:t>-</w:t>
        </w:r>
        <w:r w:rsidR="00485AFD">
          <w:rPr>
            <w:rFonts w:ascii="Times New Roman" w:hAnsi="Times New Roman" w:cs="Times New Roman"/>
            <w:noProof/>
            <w:sz w:val="28"/>
            <w:szCs w:val="28"/>
          </w:rPr>
          <w:t xml:space="preserve"> 1 -</w:t>
        </w:r>
        <w:r w:rsidRPr="00503A4E">
          <w:rPr>
            <w:rFonts w:ascii="Times New Roman" w:hAnsi="Times New Roman" w:cs="Times New Roman"/>
            <w:sz w:val="28"/>
            <w:szCs w:val="28"/>
          </w:rPr>
          <w:fldChar w:fldCharType="end"/>
        </w:r>
      </w:p>
    </w:sdtContent>
  </w:sdt>
  <w:p w:rsidR="0033303B" w:rsidRDefault="0033303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5AFD" w:rsidRDefault="00485AFD" w:rsidP="0033303B">
      <w:pPr>
        <w:spacing w:after="0"/>
      </w:pPr>
      <w:r>
        <w:separator/>
      </w:r>
    </w:p>
  </w:footnote>
  <w:footnote w:type="continuationSeparator" w:id="0">
    <w:p w:rsidR="00485AFD" w:rsidRDefault="00485AFD" w:rsidP="0033303B">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56A00"/>
    <w:multiLevelType w:val="hybridMultilevel"/>
    <w:tmpl w:val="DED63D2C"/>
    <w:lvl w:ilvl="0" w:tplc="D5AE05C0">
      <w:start w:val="4"/>
      <w:numFmt w:val="japaneseCounting"/>
      <w:lvlText w:val="%1、"/>
      <w:lvlJc w:val="left"/>
      <w:pPr>
        <w:ind w:left="1331" w:hanging="480"/>
      </w:pPr>
      <w:rPr>
        <w:rFonts w:hint="default"/>
      </w:r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1">
    <w:nsid w:val="0BDD4B1C"/>
    <w:multiLevelType w:val="hybridMultilevel"/>
    <w:tmpl w:val="0590A2F8"/>
    <w:lvl w:ilvl="0" w:tplc="F1C6E6FC">
      <w:start w:val="1"/>
      <w:numFmt w:val="decimal"/>
      <w:lvlText w:val="%1."/>
      <w:lvlJc w:val="left"/>
      <w:pPr>
        <w:ind w:left="911" w:hanging="360"/>
      </w:pPr>
      <w:rPr>
        <w:rFonts w:hint="default"/>
      </w:rPr>
    </w:lvl>
    <w:lvl w:ilvl="1" w:tplc="04090019" w:tentative="1">
      <w:start w:val="1"/>
      <w:numFmt w:val="lowerLetter"/>
      <w:lvlText w:val="%2)"/>
      <w:lvlJc w:val="left"/>
      <w:pPr>
        <w:ind w:left="1391" w:hanging="420"/>
      </w:pPr>
    </w:lvl>
    <w:lvl w:ilvl="2" w:tplc="0409001B" w:tentative="1">
      <w:start w:val="1"/>
      <w:numFmt w:val="lowerRoman"/>
      <w:lvlText w:val="%3."/>
      <w:lvlJc w:val="right"/>
      <w:pPr>
        <w:ind w:left="1811" w:hanging="420"/>
      </w:pPr>
    </w:lvl>
    <w:lvl w:ilvl="3" w:tplc="0409000F" w:tentative="1">
      <w:start w:val="1"/>
      <w:numFmt w:val="decimal"/>
      <w:lvlText w:val="%4."/>
      <w:lvlJc w:val="left"/>
      <w:pPr>
        <w:ind w:left="2231" w:hanging="420"/>
      </w:pPr>
    </w:lvl>
    <w:lvl w:ilvl="4" w:tplc="04090019" w:tentative="1">
      <w:start w:val="1"/>
      <w:numFmt w:val="lowerLetter"/>
      <w:lvlText w:val="%5)"/>
      <w:lvlJc w:val="left"/>
      <w:pPr>
        <w:ind w:left="2651" w:hanging="420"/>
      </w:pPr>
    </w:lvl>
    <w:lvl w:ilvl="5" w:tplc="0409001B" w:tentative="1">
      <w:start w:val="1"/>
      <w:numFmt w:val="lowerRoman"/>
      <w:lvlText w:val="%6."/>
      <w:lvlJc w:val="right"/>
      <w:pPr>
        <w:ind w:left="3071" w:hanging="420"/>
      </w:pPr>
    </w:lvl>
    <w:lvl w:ilvl="6" w:tplc="0409000F" w:tentative="1">
      <w:start w:val="1"/>
      <w:numFmt w:val="decimal"/>
      <w:lvlText w:val="%7."/>
      <w:lvlJc w:val="left"/>
      <w:pPr>
        <w:ind w:left="3491" w:hanging="420"/>
      </w:pPr>
    </w:lvl>
    <w:lvl w:ilvl="7" w:tplc="04090019" w:tentative="1">
      <w:start w:val="1"/>
      <w:numFmt w:val="lowerLetter"/>
      <w:lvlText w:val="%8)"/>
      <w:lvlJc w:val="left"/>
      <w:pPr>
        <w:ind w:left="3911" w:hanging="420"/>
      </w:pPr>
    </w:lvl>
    <w:lvl w:ilvl="8" w:tplc="0409001B" w:tentative="1">
      <w:start w:val="1"/>
      <w:numFmt w:val="lowerRoman"/>
      <w:lvlText w:val="%9."/>
      <w:lvlJc w:val="right"/>
      <w:pPr>
        <w:ind w:left="4331" w:hanging="420"/>
      </w:pPr>
    </w:lvl>
  </w:abstractNum>
  <w:abstractNum w:abstractNumId="2">
    <w:nsid w:val="23C20E7C"/>
    <w:multiLevelType w:val="hybridMultilevel"/>
    <w:tmpl w:val="69C29394"/>
    <w:lvl w:ilvl="0" w:tplc="27740300">
      <w:start w:val="1"/>
      <w:numFmt w:val="japaneseCounting"/>
      <w:lvlText w:val="%1、"/>
      <w:lvlJc w:val="left"/>
      <w:pPr>
        <w:ind w:left="1440" w:hanging="720"/>
      </w:pPr>
      <w:rPr>
        <w:rFonts w:cs="Times New Roman" w:hint="default"/>
        <w:b w:val="0"/>
        <w:color w:val="FF0000"/>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3">
    <w:nsid w:val="27406B6D"/>
    <w:multiLevelType w:val="hybridMultilevel"/>
    <w:tmpl w:val="590A3E4C"/>
    <w:lvl w:ilvl="0" w:tplc="4BFA21E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1C05253"/>
    <w:multiLevelType w:val="hybridMultilevel"/>
    <w:tmpl w:val="E17A7F60"/>
    <w:lvl w:ilvl="0" w:tplc="785A9F4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A0C22F0"/>
    <w:multiLevelType w:val="hybridMultilevel"/>
    <w:tmpl w:val="2D068956"/>
    <w:lvl w:ilvl="0" w:tplc="8A08BD3C">
      <w:start w:val="2"/>
      <w:numFmt w:val="japaneseCounting"/>
      <w:lvlText w:val="%1、"/>
      <w:lvlJc w:val="left"/>
      <w:pPr>
        <w:ind w:left="1200" w:hanging="720"/>
      </w:pPr>
      <w:rPr>
        <w:rFonts w:cs="Times New Roman" w:hint="default"/>
        <w:b w:val="0"/>
        <w:color w:val="FF0000"/>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3DAF200E"/>
    <w:multiLevelType w:val="hybridMultilevel"/>
    <w:tmpl w:val="74C66D5A"/>
    <w:lvl w:ilvl="0" w:tplc="CA7EC29C">
      <w:start w:val="1"/>
      <w:numFmt w:val="japaneseCounting"/>
      <w:lvlText w:val="%1、"/>
      <w:lvlJc w:val="left"/>
      <w:pPr>
        <w:ind w:left="1287" w:hanging="720"/>
      </w:pPr>
      <w:rPr>
        <w:rFonts w:cs="Times New Roman" w:hint="default"/>
        <w:b w:val="0"/>
        <w:color w:val="FF0000"/>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7">
    <w:nsid w:val="3EE64419"/>
    <w:multiLevelType w:val="hybridMultilevel"/>
    <w:tmpl w:val="4A948D3C"/>
    <w:lvl w:ilvl="0" w:tplc="655614E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40280298"/>
    <w:multiLevelType w:val="hybridMultilevel"/>
    <w:tmpl w:val="A5FE97AE"/>
    <w:lvl w:ilvl="0" w:tplc="2A5C51A6">
      <w:start w:val="3"/>
      <w:numFmt w:val="japaneseCounting"/>
      <w:lvlText w:val="%1、"/>
      <w:lvlJc w:val="left"/>
      <w:pPr>
        <w:ind w:left="1331" w:hanging="480"/>
      </w:pPr>
      <w:rPr>
        <w:rFonts w:hint="default"/>
      </w:r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9">
    <w:nsid w:val="417448B6"/>
    <w:multiLevelType w:val="hybridMultilevel"/>
    <w:tmpl w:val="974E20F8"/>
    <w:lvl w:ilvl="0" w:tplc="A42E17A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659D02C3"/>
    <w:multiLevelType w:val="hybridMultilevel"/>
    <w:tmpl w:val="2B04AA10"/>
    <w:lvl w:ilvl="0" w:tplc="1E645E96">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nsid w:val="764511D6"/>
    <w:multiLevelType w:val="hybridMultilevel"/>
    <w:tmpl w:val="CEF085B8"/>
    <w:lvl w:ilvl="0" w:tplc="9B9063BE">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2">
    <w:nsid w:val="7CE82E79"/>
    <w:multiLevelType w:val="hybridMultilevel"/>
    <w:tmpl w:val="BE4AC10C"/>
    <w:lvl w:ilvl="0" w:tplc="54F0D1BC">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3"/>
  </w:num>
  <w:num w:numId="2">
    <w:abstractNumId w:val="12"/>
  </w:num>
  <w:num w:numId="3">
    <w:abstractNumId w:val="4"/>
  </w:num>
  <w:num w:numId="4">
    <w:abstractNumId w:val="8"/>
  </w:num>
  <w:num w:numId="5">
    <w:abstractNumId w:val="11"/>
  </w:num>
  <w:num w:numId="6">
    <w:abstractNumId w:val="0"/>
  </w:num>
  <w:num w:numId="7">
    <w:abstractNumId w:val="9"/>
  </w:num>
  <w:num w:numId="8">
    <w:abstractNumId w:val="2"/>
  </w:num>
  <w:num w:numId="9">
    <w:abstractNumId w:val="6"/>
  </w:num>
  <w:num w:numId="10">
    <w:abstractNumId w:val="10"/>
  </w:num>
  <w:num w:numId="11">
    <w:abstractNumId w:val="5"/>
  </w:num>
  <w:num w:numId="12">
    <w:abstractNumId w:val="7"/>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10"/>
  <w:displayHorizontalDrawingGridEvery w:val="2"/>
  <w:characterSpacingControl w:val="doNotCompress"/>
  <w:savePreviewPicture/>
  <w:hdrShapeDefaults>
    <o:shapedefaults v:ext="edit" spidmax="89090">
      <o:colormenu v:ext="edit" strokecolor="red"/>
    </o:shapedefaults>
  </w:hdrShapeDefaults>
  <w:footnotePr>
    <w:footnote w:id="-1"/>
    <w:footnote w:id="0"/>
  </w:footnotePr>
  <w:endnotePr>
    <w:endnote w:id="-1"/>
    <w:endnote w:id="0"/>
  </w:endnotePr>
  <w:compat>
    <w:useFELayout/>
  </w:compat>
  <w:rsids>
    <w:rsidRoot w:val="00D31D50"/>
    <w:rsid w:val="00005239"/>
    <w:rsid w:val="00005E84"/>
    <w:rsid w:val="00007603"/>
    <w:rsid w:val="00011EA9"/>
    <w:rsid w:val="00013074"/>
    <w:rsid w:val="00013FDC"/>
    <w:rsid w:val="00026DEE"/>
    <w:rsid w:val="00027CA9"/>
    <w:rsid w:val="00041CEB"/>
    <w:rsid w:val="00041EFC"/>
    <w:rsid w:val="00042C98"/>
    <w:rsid w:val="00046CE9"/>
    <w:rsid w:val="000502F2"/>
    <w:rsid w:val="00054869"/>
    <w:rsid w:val="00055202"/>
    <w:rsid w:val="000559F6"/>
    <w:rsid w:val="00061AD4"/>
    <w:rsid w:val="00070272"/>
    <w:rsid w:val="00073846"/>
    <w:rsid w:val="00074E22"/>
    <w:rsid w:val="00077C67"/>
    <w:rsid w:val="00086913"/>
    <w:rsid w:val="0008778D"/>
    <w:rsid w:val="000947FB"/>
    <w:rsid w:val="000A38F2"/>
    <w:rsid w:val="000B4525"/>
    <w:rsid w:val="000C16A6"/>
    <w:rsid w:val="001105C0"/>
    <w:rsid w:val="001145E6"/>
    <w:rsid w:val="00115646"/>
    <w:rsid w:val="00117ABA"/>
    <w:rsid w:val="001255DC"/>
    <w:rsid w:val="00130A34"/>
    <w:rsid w:val="001416ED"/>
    <w:rsid w:val="00147E63"/>
    <w:rsid w:val="00150456"/>
    <w:rsid w:val="001509B5"/>
    <w:rsid w:val="00153A87"/>
    <w:rsid w:val="00154648"/>
    <w:rsid w:val="0015705F"/>
    <w:rsid w:val="00167DEE"/>
    <w:rsid w:val="00174F10"/>
    <w:rsid w:val="00176C5B"/>
    <w:rsid w:val="00182F40"/>
    <w:rsid w:val="001903DD"/>
    <w:rsid w:val="001931EC"/>
    <w:rsid w:val="001971B8"/>
    <w:rsid w:val="00197F24"/>
    <w:rsid w:val="001B367B"/>
    <w:rsid w:val="001B4071"/>
    <w:rsid w:val="001B48FD"/>
    <w:rsid w:val="001C3B74"/>
    <w:rsid w:val="001D70C2"/>
    <w:rsid w:val="001D7793"/>
    <w:rsid w:val="001E7C19"/>
    <w:rsid w:val="00204859"/>
    <w:rsid w:val="002125A8"/>
    <w:rsid w:val="002206A1"/>
    <w:rsid w:val="002227C4"/>
    <w:rsid w:val="00224DC5"/>
    <w:rsid w:val="00226FE9"/>
    <w:rsid w:val="00244035"/>
    <w:rsid w:val="002450AF"/>
    <w:rsid w:val="00246F85"/>
    <w:rsid w:val="002471B6"/>
    <w:rsid w:val="00250047"/>
    <w:rsid w:val="00251E38"/>
    <w:rsid w:val="00262214"/>
    <w:rsid w:val="00265D01"/>
    <w:rsid w:val="00286400"/>
    <w:rsid w:val="00287427"/>
    <w:rsid w:val="002A16F8"/>
    <w:rsid w:val="002A3454"/>
    <w:rsid w:val="002B178C"/>
    <w:rsid w:val="002B30DB"/>
    <w:rsid w:val="002B467E"/>
    <w:rsid w:val="002C41B2"/>
    <w:rsid w:val="002C6969"/>
    <w:rsid w:val="002D1F64"/>
    <w:rsid w:val="002D41F6"/>
    <w:rsid w:val="002E7A94"/>
    <w:rsid w:val="002F02D3"/>
    <w:rsid w:val="002F4745"/>
    <w:rsid w:val="002F53A7"/>
    <w:rsid w:val="00303756"/>
    <w:rsid w:val="00306827"/>
    <w:rsid w:val="00315B48"/>
    <w:rsid w:val="00316005"/>
    <w:rsid w:val="0032109E"/>
    <w:rsid w:val="00323B43"/>
    <w:rsid w:val="003253D6"/>
    <w:rsid w:val="00326F88"/>
    <w:rsid w:val="00331778"/>
    <w:rsid w:val="00331CED"/>
    <w:rsid w:val="0033303B"/>
    <w:rsid w:val="003344DA"/>
    <w:rsid w:val="003427A6"/>
    <w:rsid w:val="0035101E"/>
    <w:rsid w:val="0037252F"/>
    <w:rsid w:val="0037386B"/>
    <w:rsid w:val="003752BE"/>
    <w:rsid w:val="00375DE1"/>
    <w:rsid w:val="00383344"/>
    <w:rsid w:val="00396234"/>
    <w:rsid w:val="00396A9D"/>
    <w:rsid w:val="003A0CF7"/>
    <w:rsid w:val="003A28D7"/>
    <w:rsid w:val="003B37AB"/>
    <w:rsid w:val="003C572C"/>
    <w:rsid w:val="003C7E3B"/>
    <w:rsid w:val="003D2509"/>
    <w:rsid w:val="003D2D89"/>
    <w:rsid w:val="003D37D8"/>
    <w:rsid w:val="003D3DD5"/>
    <w:rsid w:val="003D4CBF"/>
    <w:rsid w:val="003D7EC4"/>
    <w:rsid w:val="003E0CDA"/>
    <w:rsid w:val="003E63F6"/>
    <w:rsid w:val="003F41D9"/>
    <w:rsid w:val="00412B4E"/>
    <w:rsid w:val="00417E1C"/>
    <w:rsid w:val="00426133"/>
    <w:rsid w:val="004319A1"/>
    <w:rsid w:val="004358AB"/>
    <w:rsid w:val="00452EF2"/>
    <w:rsid w:val="0046369F"/>
    <w:rsid w:val="00471F7A"/>
    <w:rsid w:val="004744AB"/>
    <w:rsid w:val="00485AFD"/>
    <w:rsid w:val="00486069"/>
    <w:rsid w:val="00486FFA"/>
    <w:rsid w:val="00487A7D"/>
    <w:rsid w:val="004C3603"/>
    <w:rsid w:val="004C418D"/>
    <w:rsid w:val="004D5F2C"/>
    <w:rsid w:val="004E03A5"/>
    <w:rsid w:val="004E08FC"/>
    <w:rsid w:val="004F2B7E"/>
    <w:rsid w:val="005011AD"/>
    <w:rsid w:val="00503A4E"/>
    <w:rsid w:val="005161B5"/>
    <w:rsid w:val="00520017"/>
    <w:rsid w:val="005204C2"/>
    <w:rsid w:val="0052412F"/>
    <w:rsid w:val="005278EA"/>
    <w:rsid w:val="00532D79"/>
    <w:rsid w:val="0053480A"/>
    <w:rsid w:val="00547F4D"/>
    <w:rsid w:val="00550CE3"/>
    <w:rsid w:val="00551FBC"/>
    <w:rsid w:val="005546BF"/>
    <w:rsid w:val="00554A24"/>
    <w:rsid w:val="005557F5"/>
    <w:rsid w:val="005600D0"/>
    <w:rsid w:val="005605B1"/>
    <w:rsid w:val="00573F23"/>
    <w:rsid w:val="00583F13"/>
    <w:rsid w:val="005870F5"/>
    <w:rsid w:val="00590843"/>
    <w:rsid w:val="005A7F03"/>
    <w:rsid w:val="005B1268"/>
    <w:rsid w:val="005B3081"/>
    <w:rsid w:val="005B5F20"/>
    <w:rsid w:val="005B78AE"/>
    <w:rsid w:val="005C2BA4"/>
    <w:rsid w:val="005C3EAF"/>
    <w:rsid w:val="005C51FA"/>
    <w:rsid w:val="005D4823"/>
    <w:rsid w:val="005D4F83"/>
    <w:rsid w:val="005E56EB"/>
    <w:rsid w:val="0060452C"/>
    <w:rsid w:val="00605FC0"/>
    <w:rsid w:val="0060648A"/>
    <w:rsid w:val="00607A9B"/>
    <w:rsid w:val="006179BA"/>
    <w:rsid w:val="00633392"/>
    <w:rsid w:val="00633A40"/>
    <w:rsid w:val="00651B5B"/>
    <w:rsid w:val="0066061E"/>
    <w:rsid w:val="00666C3A"/>
    <w:rsid w:val="006812FB"/>
    <w:rsid w:val="00682B72"/>
    <w:rsid w:val="006845CC"/>
    <w:rsid w:val="006867AA"/>
    <w:rsid w:val="00690398"/>
    <w:rsid w:val="006928AF"/>
    <w:rsid w:val="00694EBF"/>
    <w:rsid w:val="00697368"/>
    <w:rsid w:val="006A1144"/>
    <w:rsid w:val="006A5F14"/>
    <w:rsid w:val="006B0118"/>
    <w:rsid w:val="006B6567"/>
    <w:rsid w:val="006B7EC6"/>
    <w:rsid w:val="006C0D23"/>
    <w:rsid w:val="006D57D2"/>
    <w:rsid w:val="006E608A"/>
    <w:rsid w:val="006E7BA1"/>
    <w:rsid w:val="006F09A3"/>
    <w:rsid w:val="006F3369"/>
    <w:rsid w:val="00704413"/>
    <w:rsid w:val="0071103B"/>
    <w:rsid w:val="007147BD"/>
    <w:rsid w:val="0072016A"/>
    <w:rsid w:val="007231B3"/>
    <w:rsid w:val="007265F7"/>
    <w:rsid w:val="00733F7A"/>
    <w:rsid w:val="0073407A"/>
    <w:rsid w:val="007442AD"/>
    <w:rsid w:val="00746BD6"/>
    <w:rsid w:val="00750079"/>
    <w:rsid w:val="00751674"/>
    <w:rsid w:val="00765A56"/>
    <w:rsid w:val="00766A95"/>
    <w:rsid w:val="00767D32"/>
    <w:rsid w:val="00780C0B"/>
    <w:rsid w:val="00786F93"/>
    <w:rsid w:val="00791EDA"/>
    <w:rsid w:val="0079235A"/>
    <w:rsid w:val="007925EB"/>
    <w:rsid w:val="0079263E"/>
    <w:rsid w:val="0079676C"/>
    <w:rsid w:val="007A753D"/>
    <w:rsid w:val="007B3EFD"/>
    <w:rsid w:val="007C4539"/>
    <w:rsid w:val="007D054A"/>
    <w:rsid w:val="007E32D9"/>
    <w:rsid w:val="007E5344"/>
    <w:rsid w:val="007F02C2"/>
    <w:rsid w:val="007F1CCC"/>
    <w:rsid w:val="007F3981"/>
    <w:rsid w:val="00800FEB"/>
    <w:rsid w:val="008032CB"/>
    <w:rsid w:val="00803830"/>
    <w:rsid w:val="008133DA"/>
    <w:rsid w:val="00816A9E"/>
    <w:rsid w:val="00820274"/>
    <w:rsid w:val="00823177"/>
    <w:rsid w:val="008311FC"/>
    <w:rsid w:val="00832CDA"/>
    <w:rsid w:val="0083574F"/>
    <w:rsid w:val="008364EA"/>
    <w:rsid w:val="00836ED1"/>
    <w:rsid w:val="00837044"/>
    <w:rsid w:val="008422A8"/>
    <w:rsid w:val="0084707E"/>
    <w:rsid w:val="00856037"/>
    <w:rsid w:val="00856F70"/>
    <w:rsid w:val="0086236C"/>
    <w:rsid w:val="0087276F"/>
    <w:rsid w:val="00877C82"/>
    <w:rsid w:val="0089026A"/>
    <w:rsid w:val="00896ED5"/>
    <w:rsid w:val="00896EF2"/>
    <w:rsid w:val="008A0232"/>
    <w:rsid w:val="008A6A69"/>
    <w:rsid w:val="008B33D1"/>
    <w:rsid w:val="008B7455"/>
    <w:rsid w:val="008B7726"/>
    <w:rsid w:val="008C7C50"/>
    <w:rsid w:val="008D00B5"/>
    <w:rsid w:val="008D2234"/>
    <w:rsid w:val="008E2F49"/>
    <w:rsid w:val="008E43B1"/>
    <w:rsid w:val="008E77C0"/>
    <w:rsid w:val="008F3C4E"/>
    <w:rsid w:val="008F456B"/>
    <w:rsid w:val="008F623E"/>
    <w:rsid w:val="00904489"/>
    <w:rsid w:val="00925110"/>
    <w:rsid w:val="00930DA3"/>
    <w:rsid w:val="00934CE3"/>
    <w:rsid w:val="00936DD4"/>
    <w:rsid w:val="00937BA1"/>
    <w:rsid w:val="009419C0"/>
    <w:rsid w:val="00950B6B"/>
    <w:rsid w:val="00951EC7"/>
    <w:rsid w:val="009567C6"/>
    <w:rsid w:val="00957143"/>
    <w:rsid w:val="0096517E"/>
    <w:rsid w:val="009673AF"/>
    <w:rsid w:val="00982FF8"/>
    <w:rsid w:val="00984ADF"/>
    <w:rsid w:val="009954EB"/>
    <w:rsid w:val="009A1DCB"/>
    <w:rsid w:val="009A4B72"/>
    <w:rsid w:val="009B3CFD"/>
    <w:rsid w:val="009B4916"/>
    <w:rsid w:val="009B56C9"/>
    <w:rsid w:val="009D244E"/>
    <w:rsid w:val="009D6CCC"/>
    <w:rsid w:val="009D6EC6"/>
    <w:rsid w:val="009E03A7"/>
    <w:rsid w:val="009E14C8"/>
    <w:rsid w:val="009E47C7"/>
    <w:rsid w:val="009E7CF3"/>
    <w:rsid w:val="009F3E89"/>
    <w:rsid w:val="009F547E"/>
    <w:rsid w:val="009F7F73"/>
    <w:rsid w:val="00A036A7"/>
    <w:rsid w:val="00A05E71"/>
    <w:rsid w:val="00A0746C"/>
    <w:rsid w:val="00A12039"/>
    <w:rsid w:val="00A21A7D"/>
    <w:rsid w:val="00A22A8B"/>
    <w:rsid w:val="00A236E9"/>
    <w:rsid w:val="00A319B3"/>
    <w:rsid w:val="00A32B44"/>
    <w:rsid w:val="00A33EF5"/>
    <w:rsid w:val="00A36948"/>
    <w:rsid w:val="00A436F9"/>
    <w:rsid w:val="00A46585"/>
    <w:rsid w:val="00A472FE"/>
    <w:rsid w:val="00A51506"/>
    <w:rsid w:val="00A5553C"/>
    <w:rsid w:val="00A5716F"/>
    <w:rsid w:val="00A65029"/>
    <w:rsid w:val="00A73CE1"/>
    <w:rsid w:val="00A752B6"/>
    <w:rsid w:val="00A831CD"/>
    <w:rsid w:val="00A97FF9"/>
    <w:rsid w:val="00AA607B"/>
    <w:rsid w:val="00AA781E"/>
    <w:rsid w:val="00AB2E25"/>
    <w:rsid w:val="00AC45AF"/>
    <w:rsid w:val="00AE4649"/>
    <w:rsid w:val="00AF414E"/>
    <w:rsid w:val="00AF435D"/>
    <w:rsid w:val="00B13574"/>
    <w:rsid w:val="00B13EAE"/>
    <w:rsid w:val="00B143AF"/>
    <w:rsid w:val="00B176D4"/>
    <w:rsid w:val="00B17D97"/>
    <w:rsid w:val="00B30F80"/>
    <w:rsid w:val="00B36008"/>
    <w:rsid w:val="00B47AB2"/>
    <w:rsid w:val="00B57336"/>
    <w:rsid w:val="00B668FB"/>
    <w:rsid w:val="00B67D1F"/>
    <w:rsid w:val="00B752BA"/>
    <w:rsid w:val="00B771E4"/>
    <w:rsid w:val="00B82575"/>
    <w:rsid w:val="00B87C66"/>
    <w:rsid w:val="00B9097F"/>
    <w:rsid w:val="00B90E5C"/>
    <w:rsid w:val="00B92099"/>
    <w:rsid w:val="00BA2B5A"/>
    <w:rsid w:val="00BA669C"/>
    <w:rsid w:val="00BB2B6F"/>
    <w:rsid w:val="00BB7D20"/>
    <w:rsid w:val="00BC4128"/>
    <w:rsid w:val="00BC6CE1"/>
    <w:rsid w:val="00BD3989"/>
    <w:rsid w:val="00BE1023"/>
    <w:rsid w:val="00BE3B69"/>
    <w:rsid w:val="00BE4BA4"/>
    <w:rsid w:val="00BF21D5"/>
    <w:rsid w:val="00BF6484"/>
    <w:rsid w:val="00C15E81"/>
    <w:rsid w:val="00C24F61"/>
    <w:rsid w:val="00C3332A"/>
    <w:rsid w:val="00C3338E"/>
    <w:rsid w:val="00C65D4D"/>
    <w:rsid w:val="00C70B19"/>
    <w:rsid w:val="00C75C6B"/>
    <w:rsid w:val="00C775B3"/>
    <w:rsid w:val="00C83BB5"/>
    <w:rsid w:val="00C84D64"/>
    <w:rsid w:val="00C870DA"/>
    <w:rsid w:val="00C9265F"/>
    <w:rsid w:val="00C9287E"/>
    <w:rsid w:val="00C929AB"/>
    <w:rsid w:val="00C9321D"/>
    <w:rsid w:val="00C9395C"/>
    <w:rsid w:val="00C95603"/>
    <w:rsid w:val="00CA4824"/>
    <w:rsid w:val="00CC08E9"/>
    <w:rsid w:val="00CC0BAE"/>
    <w:rsid w:val="00CC4103"/>
    <w:rsid w:val="00CC631D"/>
    <w:rsid w:val="00CC74D5"/>
    <w:rsid w:val="00CE1CF5"/>
    <w:rsid w:val="00CE4B3C"/>
    <w:rsid w:val="00CE625D"/>
    <w:rsid w:val="00CF01FD"/>
    <w:rsid w:val="00CF37FE"/>
    <w:rsid w:val="00CF7DBB"/>
    <w:rsid w:val="00D14708"/>
    <w:rsid w:val="00D155A9"/>
    <w:rsid w:val="00D264AD"/>
    <w:rsid w:val="00D2697A"/>
    <w:rsid w:val="00D301BB"/>
    <w:rsid w:val="00D31D50"/>
    <w:rsid w:val="00D45FBB"/>
    <w:rsid w:val="00D53164"/>
    <w:rsid w:val="00D6570E"/>
    <w:rsid w:val="00D667C0"/>
    <w:rsid w:val="00D80B42"/>
    <w:rsid w:val="00D82311"/>
    <w:rsid w:val="00D843EE"/>
    <w:rsid w:val="00D909FA"/>
    <w:rsid w:val="00DA0215"/>
    <w:rsid w:val="00DA2E92"/>
    <w:rsid w:val="00DC29FA"/>
    <w:rsid w:val="00DC478A"/>
    <w:rsid w:val="00DE27B6"/>
    <w:rsid w:val="00DE516C"/>
    <w:rsid w:val="00DE5BCF"/>
    <w:rsid w:val="00DE6D00"/>
    <w:rsid w:val="00DF02BE"/>
    <w:rsid w:val="00DF15C7"/>
    <w:rsid w:val="00DF6AFD"/>
    <w:rsid w:val="00E01E8A"/>
    <w:rsid w:val="00E05E9F"/>
    <w:rsid w:val="00E10C56"/>
    <w:rsid w:val="00E34423"/>
    <w:rsid w:val="00E371FF"/>
    <w:rsid w:val="00E44124"/>
    <w:rsid w:val="00E468FF"/>
    <w:rsid w:val="00E46916"/>
    <w:rsid w:val="00E53B67"/>
    <w:rsid w:val="00E6194D"/>
    <w:rsid w:val="00E63EFC"/>
    <w:rsid w:val="00E6787C"/>
    <w:rsid w:val="00E81BE4"/>
    <w:rsid w:val="00E90C79"/>
    <w:rsid w:val="00E917E7"/>
    <w:rsid w:val="00E9454F"/>
    <w:rsid w:val="00E9612C"/>
    <w:rsid w:val="00EA062A"/>
    <w:rsid w:val="00EA6909"/>
    <w:rsid w:val="00EB59C6"/>
    <w:rsid w:val="00EB7DD5"/>
    <w:rsid w:val="00EC0D07"/>
    <w:rsid w:val="00EC516C"/>
    <w:rsid w:val="00EC77B6"/>
    <w:rsid w:val="00ED0EC9"/>
    <w:rsid w:val="00EE31B0"/>
    <w:rsid w:val="00EF471B"/>
    <w:rsid w:val="00EF471E"/>
    <w:rsid w:val="00EF694E"/>
    <w:rsid w:val="00F21514"/>
    <w:rsid w:val="00F223C8"/>
    <w:rsid w:val="00F25916"/>
    <w:rsid w:val="00F2635D"/>
    <w:rsid w:val="00F359F9"/>
    <w:rsid w:val="00F40172"/>
    <w:rsid w:val="00F50CE2"/>
    <w:rsid w:val="00F56B0B"/>
    <w:rsid w:val="00F62CE0"/>
    <w:rsid w:val="00F706E4"/>
    <w:rsid w:val="00F77892"/>
    <w:rsid w:val="00F77A6F"/>
    <w:rsid w:val="00F91FB4"/>
    <w:rsid w:val="00FA1C52"/>
    <w:rsid w:val="00FA6F5F"/>
    <w:rsid w:val="00FA7469"/>
    <w:rsid w:val="00FA7BDB"/>
    <w:rsid w:val="00FC3540"/>
    <w:rsid w:val="00FC404F"/>
    <w:rsid w:val="00FC5AA2"/>
    <w:rsid w:val="00FC7E9F"/>
    <w:rsid w:val="00FD23A4"/>
    <w:rsid w:val="00FD364C"/>
    <w:rsid w:val="00FD3B45"/>
    <w:rsid w:val="00FD616D"/>
    <w:rsid w:val="00FD6A65"/>
    <w:rsid w:val="00FE4B9A"/>
    <w:rsid w:val="00FE5136"/>
    <w:rsid w:val="00FE6E02"/>
    <w:rsid w:val="00FE71C9"/>
    <w:rsid w:val="00FF4164"/>
    <w:rsid w:val="00FF588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9090">
      <o:colormenu v:ext="edit" strokecolor="red"/>
    </o:shapedefaults>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2">
    <w:name w:val="heading 2"/>
    <w:basedOn w:val="a"/>
    <w:next w:val="a"/>
    <w:link w:val="2Char"/>
    <w:uiPriority w:val="9"/>
    <w:semiHidden/>
    <w:unhideWhenUsed/>
    <w:qFormat/>
    <w:rsid w:val="00EF694E"/>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link w:val="3Char"/>
    <w:uiPriority w:val="9"/>
    <w:qFormat/>
    <w:rsid w:val="00226FE9"/>
    <w:pPr>
      <w:adjustRightInd/>
      <w:snapToGrid/>
      <w:spacing w:before="100" w:beforeAutospacing="1" w:after="100" w:afterAutospacing="1"/>
      <w:outlineLvl w:val="2"/>
    </w:pPr>
    <w:rPr>
      <w:rFonts w:ascii="宋体" w:eastAsia="宋体" w:hAnsi="宋体" w:cs="宋体"/>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B467E"/>
    <w:pPr>
      <w:adjustRightInd/>
      <w:snapToGrid/>
      <w:spacing w:before="100" w:beforeAutospacing="1" w:after="100" w:afterAutospacing="1"/>
    </w:pPr>
    <w:rPr>
      <w:rFonts w:ascii="宋体" w:eastAsia="宋体" w:hAnsi="宋体" w:cs="宋体"/>
      <w:sz w:val="24"/>
      <w:szCs w:val="24"/>
    </w:rPr>
  </w:style>
  <w:style w:type="character" w:styleId="a4">
    <w:name w:val="Hyperlink"/>
    <w:basedOn w:val="a0"/>
    <w:uiPriority w:val="99"/>
    <w:semiHidden/>
    <w:unhideWhenUsed/>
    <w:rsid w:val="002B467E"/>
    <w:rPr>
      <w:color w:val="0000FF"/>
      <w:u w:val="single"/>
    </w:rPr>
  </w:style>
  <w:style w:type="character" w:styleId="a5">
    <w:name w:val="Emphasis"/>
    <w:basedOn w:val="a0"/>
    <w:uiPriority w:val="20"/>
    <w:qFormat/>
    <w:rsid w:val="002B467E"/>
    <w:rPr>
      <w:i/>
      <w:iCs/>
    </w:rPr>
  </w:style>
  <w:style w:type="character" w:customStyle="1" w:styleId="show-img-bd">
    <w:name w:val="show-img-bd"/>
    <w:basedOn w:val="a0"/>
    <w:rsid w:val="002B467E"/>
  </w:style>
  <w:style w:type="paragraph" w:styleId="a6">
    <w:name w:val="Balloon Text"/>
    <w:basedOn w:val="a"/>
    <w:link w:val="Char"/>
    <w:uiPriority w:val="99"/>
    <w:semiHidden/>
    <w:unhideWhenUsed/>
    <w:rsid w:val="002B467E"/>
    <w:pPr>
      <w:spacing w:after="0"/>
    </w:pPr>
    <w:rPr>
      <w:sz w:val="18"/>
      <w:szCs w:val="18"/>
    </w:rPr>
  </w:style>
  <w:style w:type="character" w:customStyle="1" w:styleId="Char">
    <w:name w:val="批注框文本 Char"/>
    <w:basedOn w:val="a0"/>
    <w:link w:val="a6"/>
    <w:uiPriority w:val="99"/>
    <w:semiHidden/>
    <w:rsid w:val="002B467E"/>
    <w:rPr>
      <w:rFonts w:ascii="Tahoma" w:hAnsi="Tahoma"/>
      <w:sz w:val="18"/>
      <w:szCs w:val="18"/>
    </w:rPr>
  </w:style>
  <w:style w:type="character" w:customStyle="1" w:styleId="3Char">
    <w:name w:val="标题 3 Char"/>
    <w:basedOn w:val="a0"/>
    <w:link w:val="3"/>
    <w:uiPriority w:val="9"/>
    <w:rsid w:val="00226FE9"/>
    <w:rPr>
      <w:rFonts w:ascii="宋体" w:eastAsia="宋体" w:hAnsi="宋体" w:cs="宋体"/>
      <w:b/>
      <w:bCs/>
      <w:sz w:val="27"/>
      <w:szCs w:val="27"/>
    </w:rPr>
  </w:style>
  <w:style w:type="character" w:customStyle="1" w:styleId="2Char">
    <w:name w:val="标题 2 Char"/>
    <w:basedOn w:val="a0"/>
    <w:link w:val="2"/>
    <w:uiPriority w:val="9"/>
    <w:semiHidden/>
    <w:rsid w:val="00EF694E"/>
    <w:rPr>
      <w:rFonts w:asciiTheme="majorHAnsi" w:eastAsiaTheme="majorEastAsia" w:hAnsiTheme="majorHAnsi" w:cstheme="majorBidi"/>
      <w:b/>
      <w:bCs/>
      <w:sz w:val="32"/>
      <w:szCs w:val="32"/>
    </w:rPr>
  </w:style>
  <w:style w:type="character" w:styleId="a7">
    <w:name w:val="Strong"/>
    <w:basedOn w:val="a0"/>
    <w:uiPriority w:val="22"/>
    <w:qFormat/>
    <w:rsid w:val="002C6969"/>
    <w:rPr>
      <w:b/>
      <w:bCs/>
    </w:rPr>
  </w:style>
  <w:style w:type="paragraph" w:styleId="a8">
    <w:name w:val="header"/>
    <w:basedOn w:val="a"/>
    <w:link w:val="Char0"/>
    <w:uiPriority w:val="99"/>
    <w:semiHidden/>
    <w:unhideWhenUsed/>
    <w:rsid w:val="0033303B"/>
    <w:pPr>
      <w:pBdr>
        <w:bottom w:val="single" w:sz="6" w:space="1" w:color="auto"/>
      </w:pBdr>
      <w:tabs>
        <w:tab w:val="center" w:pos="4153"/>
        <w:tab w:val="right" w:pos="8306"/>
      </w:tabs>
      <w:jc w:val="center"/>
    </w:pPr>
    <w:rPr>
      <w:sz w:val="18"/>
      <w:szCs w:val="18"/>
    </w:rPr>
  </w:style>
  <w:style w:type="character" w:customStyle="1" w:styleId="Char0">
    <w:name w:val="页眉 Char"/>
    <w:basedOn w:val="a0"/>
    <w:link w:val="a8"/>
    <w:uiPriority w:val="99"/>
    <w:semiHidden/>
    <w:rsid w:val="0033303B"/>
    <w:rPr>
      <w:rFonts w:ascii="Tahoma" w:hAnsi="Tahoma"/>
      <w:sz w:val="18"/>
      <w:szCs w:val="18"/>
    </w:rPr>
  </w:style>
  <w:style w:type="paragraph" w:styleId="a9">
    <w:name w:val="footer"/>
    <w:basedOn w:val="a"/>
    <w:link w:val="Char1"/>
    <w:uiPriority w:val="99"/>
    <w:unhideWhenUsed/>
    <w:rsid w:val="0033303B"/>
    <w:pPr>
      <w:tabs>
        <w:tab w:val="center" w:pos="4153"/>
        <w:tab w:val="right" w:pos="8306"/>
      </w:tabs>
    </w:pPr>
    <w:rPr>
      <w:sz w:val="18"/>
      <w:szCs w:val="18"/>
    </w:rPr>
  </w:style>
  <w:style w:type="character" w:customStyle="1" w:styleId="Char1">
    <w:name w:val="页脚 Char"/>
    <w:basedOn w:val="a0"/>
    <w:link w:val="a9"/>
    <w:uiPriority w:val="99"/>
    <w:rsid w:val="0033303B"/>
    <w:rPr>
      <w:rFonts w:ascii="Tahoma" w:hAnsi="Tahoma"/>
      <w:sz w:val="18"/>
      <w:szCs w:val="18"/>
    </w:rPr>
  </w:style>
  <w:style w:type="paragraph" w:customStyle="1" w:styleId="pgc-blur-container">
    <w:name w:val="pgc-blur-container"/>
    <w:basedOn w:val="a"/>
    <w:rsid w:val="009419C0"/>
    <w:pPr>
      <w:adjustRightInd/>
      <w:snapToGrid/>
      <w:spacing w:before="100" w:beforeAutospacing="1" w:after="100" w:afterAutospacing="1"/>
    </w:pPr>
    <w:rPr>
      <w:rFonts w:ascii="宋体" w:eastAsia="宋体" w:hAnsi="宋体" w:cs="宋体"/>
      <w:sz w:val="24"/>
      <w:szCs w:val="24"/>
    </w:rPr>
  </w:style>
  <w:style w:type="character" w:customStyle="1" w:styleId="apple-converted-space">
    <w:name w:val="apple-converted-space"/>
    <w:basedOn w:val="a0"/>
    <w:rsid w:val="008422A8"/>
  </w:style>
  <w:style w:type="paragraph" w:styleId="aa">
    <w:name w:val="List Paragraph"/>
    <w:basedOn w:val="a"/>
    <w:uiPriority w:val="34"/>
    <w:qFormat/>
    <w:rsid w:val="00837044"/>
    <w:pPr>
      <w:ind w:firstLineChars="200" w:firstLine="420"/>
    </w:pPr>
  </w:style>
  <w:style w:type="character" w:styleId="ab">
    <w:name w:val="Placeholder Text"/>
    <w:basedOn w:val="a0"/>
    <w:uiPriority w:val="99"/>
    <w:semiHidden/>
    <w:rsid w:val="002F4745"/>
    <w:rPr>
      <w:color w:val="808080"/>
    </w:rPr>
  </w:style>
</w:styles>
</file>

<file path=word/webSettings.xml><?xml version="1.0" encoding="utf-8"?>
<w:webSettings xmlns:r="http://schemas.openxmlformats.org/officeDocument/2006/relationships" xmlns:w="http://schemas.openxmlformats.org/wordprocessingml/2006/main">
  <w:divs>
    <w:div w:id="266423565">
      <w:bodyDiv w:val="1"/>
      <w:marLeft w:val="0"/>
      <w:marRight w:val="0"/>
      <w:marTop w:val="0"/>
      <w:marBottom w:val="0"/>
      <w:divBdr>
        <w:top w:val="none" w:sz="0" w:space="0" w:color="auto"/>
        <w:left w:val="none" w:sz="0" w:space="0" w:color="auto"/>
        <w:bottom w:val="none" w:sz="0" w:space="0" w:color="auto"/>
        <w:right w:val="none" w:sz="0" w:space="0" w:color="auto"/>
      </w:divBdr>
    </w:div>
    <w:div w:id="525413188">
      <w:bodyDiv w:val="1"/>
      <w:marLeft w:val="0"/>
      <w:marRight w:val="0"/>
      <w:marTop w:val="0"/>
      <w:marBottom w:val="0"/>
      <w:divBdr>
        <w:top w:val="none" w:sz="0" w:space="0" w:color="auto"/>
        <w:left w:val="none" w:sz="0" w:space="0" w:color="auto"/>
        <w:bottom w:val="none" w:sz="0" w:space="0" w:color="auto"/>
        <w:right w:val="none" w:sz="0" w:space="0" w:color="auto"/>
      </w:divBdr>
    </w:div>
    <w:div w:id="869878455">
      <w:bodyDiv w:val="1"/>
      <w:marLeft w:val="0"/>
      <w:marRight w:val="0"/>
      <w:marTop w:val="0"/>
      <w:marBottom w:val="0"/>
      <w:divBdr>
        <w:top w:val="none" w:sz="0" w:space="0" w:color="auto"/>
        <w:left w:val="none" w:sz="0" w:space="0" w:color="auto"/>
        <w:bottom w:val="none" w:sz="0" w:space="0" w:color="auto"/>
        <w:right w:val="none" w:sz="0" w:space="0" w:color="auto"/>
      </w:divBdr>
    </w:div>
    <w:div w:id="1424843425">
      <w:bodyDiv w:val="1"/>
      <w:marLeft w:val="0"/>
      <w:marRight w:val="0"/>
      <w:marTop w:val="0"/>
      <w:marBottom w:val="0"/>
      <w:divBdr>
        <w:top w:val="none" w:sz="0" w:space="0" w:color="auto"/>
        <w:left w:val="none" w:sz="0" w:space="0" w:color="auto"/>
        <w:bottom w:val="none" w:sz="0" w:space="0" w:color="auto"/>
        <w:right w:val="none" w:sz="0" w:space="0" w:color="auto"/>
      </w:divBdr>
      <w:divsChild>
        <w:div w:id="1744372808">
          <w:marLeft w:val="0"/>
          <w:marRight w:val="0"/>
          <w:marTop w:val="0"/>
          <w:marBottom w:val="0"/>
          <w:divBdr>
            <w:top w:val="none" w:sz="0" w:space="0" w:color="auto"/>
            <w:left w:val="none" w:sz="0" w:space="0" w:color="auto"/>
            <w:bottom w:val="none" w:sz="0" w:space="0" w:color="auto"/>
            <w:right w:val="none" w:sz="0" w:space="0" w:color="auto"/>
          </w:divBdr>
        </w:div>
      </w:divsChild>
    </w:div>
    <w:div w:id="1552035608">
      <w:bodyDiv w:val="1"/>
      <w:marLeft w:val="0"/>
      <w:marRight w:val="0"/>
      <w:marTop w:val="0"/>
      <w:marBottom w:val="0"/>
      <w:divBdr>
        <w:top w:val="none" w:sz="0" w:space="0" w:color="auto"/>
        <w:left w:val="none" w:sz="0" w:space="0" w:color="auto"/>
        <w:bottom w:val="none" w:sz="0" w:space="0" w:color="auto"/>
        <w:right w:val="none" w:sz="0" w:space="0" w:color="auto"/>
      </w:divBdr>
      <w:divsChild>
        <w:div w:id="128011952">
          <w:marLeft w:val="0"/>
          <w:marRight w:val="0"/>
          <w:marTop w:val="0"/>
          <w:marBottom w:val="0"/>
          <w:divBdr>
            <w:top w:val="none" w:sz="0" w:space="0" w:color="auto"/>
            <w:left w:val="none" w:sz="0" w:space="0" w:color="auto"/>
            <w:bottom w:val="none" w:sz="0" w:space="0" w:color="auto"/>
            <w:right w:val="none" w:sz="0" w:space="0" w:color="auto"/>
          </w:divBdr>
        </w:div>
      </w:divsChild>
    </w:div>
    <w:div w:id="1701397903">
      <w:bodyDiv w:val="1"/>
      <w:marLeft w:val="0"/>
      <w:marRight w:val="0"/>
      <w:marTop w:val="0"/>
      <w:marBottom w:val="0"/>
      <w:divBdr>
        <w:top w:val="none" w:sz="0" w:space="0" w:color="auto"/>
        <w:left w:val="none" w:sz="0" w:space="0" w:color="auto"/>
        <w:bottom w:val="none" w:sz="0" w:space="0" w:color="auto"/>
        <w:right w:val="none" w:sz="0" w:space="0" w:color="auto"/>
      </w:divBdr>
      <w:divsChild>
        <w:div w:id="367265842">
          <w:marLeft w:val="0"/>
          <w:marRight w:val="0"/>
          <w:marTop w:val="0"/>
          <w:marBottom w:val="0"/>
          <w:divBdr>
            <w:top w:val="none" w:sz="0" w:space="0" w:color="auto"/>
            <w:left w:val="none" w:sz="0" w:space="0" w:color="auto"/>
            <w:bottom w:val="none" w:sz="0" w:space="0" w:color="auto"/>
            <w:right w:val="none" w:sz="0" w:space="0" w:color="auto"/>
          </w:divBdr>
          <w:divsChild>
            <w:div w:id="2098867156">
              <w:marLeft w:val="0"/>
              <w:marRight w:val="0"/>
              <w:marTop w:val="0"/>
              <w:marBottom w:val="0"/>
              <w:divBdr>
                <w:top w:val="none" w:sz="0" w:space="0" w:color="auto"/>
                <w:left w:val="none" w:sz="0" w:space="0" w:color="auto"/>
                <w:bottom w:val="none" w:sz="0" w:space="0" w:color="auto"/>
                <w:right w:val="none" w:sz="0" w:space="0" w:color="auto"/>
              </w:divBdr>
            </w:div>
            <w:div w:id="4576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76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E1CB118-F430-4E70-A956-B64328B82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933</TotalTime>
  <Pages>9</Pages>
  <Words>992</Words>
  <Characters>5661</Characters>
  <Application>Microsoft Office Word</Application>
  <DocSecurity>0</DocSecurity>
  <Lines>47</Lines>
  <Paragraphs>13</Paragraphs>
  <ScaleCrop>false</ScaleCrop>
  <Company/>
  <LinksUpToDate>false</LinksUpToDate>
  <CharactersWithSpaces>6640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Administrator</cp:lastModifiedBy>
  <cp:revision>180</cp:revision>
  <cp:lastPrinted>2019-04-03T05:51:00Z</cp:lastPrinted>
  <dcterms:created xsi:type="dcterms:W3CDTF">2019-04-02T00:54:00Z</dcterms:created>
  <dcterms:modified xsi:type="dcterms:W3CDTF">2019-04-08T06:41:00Z</dcterms:modified>
</cp:coreProperties>
</file>