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u w:val="single"/>
          <w:lang w:val="en-US" w:eastAsia="zh-CN"/>
        </w:rPr>
        <w:t xml:space="preserve"> 五 </w:t>
      </w:r>
      <w:r>
        <w:rPr>
          <w:rFonts w:hint="eastAsia"/>
          <w:b/>
          <w:sz w:val="44"/>
          <w:szCs w:val="44"/>
        </w:rPr>
        <w:t>年级</w:t>
      </w:r>
      <w:r>
        <w:rPr>
          <w:b/>
          <w:sz w:val="44"/>
          <w:szCs w:val="44"/>
          <w:u w:val="single"/>
        </w:rPr>
        <w:t xml:space="preserve"> </w:t>
      </w:r>
      <w:r>
        <w:rPr>
          <w:rFonts w:hint="eastAsia"/>
          <w:b/>
          <w:sz w:val="44"/>
          <w:szCs w:val="44"/>
          <w:u w:val="single"/>
          <w:lang w:val="en-US" w:eastAsia="zh-CN"/>
        </w:rPr>
        <w:t xml:space="preserve">语文 </w:t>
      </w:r>
      <w:r>
        <w:rPr>
          <w:rFonts w:hint="eastAsia"/>
          <w:b/>
          <w:sz w:val="44"/>
          <w:szCs w:val="44"/>
        </w:rPr>
        <w:t>学科期末质量调研试卷分析</w:t>
      </w:r>
    </w:p>
    <w:p>
      <w:pPr>
        <w:spacing w:line="400" w:lineRule="exact"/>
        <w:ind w:firstLine="8295" w:firstLineChars="3950"/>
      </w:pPr>
      <w:r>
        <w:rPr>
          <w:rFonts w:hint="eastAsia" w:ascii="宋体" w:hAnsi="宋体"/>
          <w:szCs w:val="21"/>
        </w:rPr>
        <w:t>201</w:t>
      </w:r>
      <w:r>
        <w:rPr>
          <w:rFonts w:hint="eastAsia" w:ascii="宋体" w:hAnsi="宋体"/>
          <w:szCs w:val="21"/>
          <w:lang w:val="en-US" w:eastAsia="zh-CN"/>
        </w:rPr>
        <w:t>9</w:t>
      </w:r>
      <w:r>
        <w:rPr>
          <w:rFonts w:hint="eastAsia" w:ascii="宋体" w:hAnsi="宋体"/>
          <w:szCs w:val="21"/>
        </w:rPr>
        <w:t>.</w:t>
      </w:r>
      <w:r>
        <w:rPr>
          <w:rFonts w:hint="eastAsia" w:ascii="宋体" w:hAnsi="宋体"/>
          <w:szCs w:val="21"/>
          <w:lang w:val="en-US" w:eastAsia="zh-CN"/>
        </w:rPr>
        <w:t>1</w:t>
      </w:r>
      <w:r>
        <w:rPr>
          <w:rFonts w:hint="eastAsia" w:ascii="宋体" w:hAnsi="宋体"/>
          <w:szCs w:val="21"/>
        </w:rPr>
        <w:t>.2</w:t>
      </w:r>
      <w:r>
        <w:rPr>
          <w:rFonts w:hint="eastAsia" w:ascii="宋体" w:hAnsi="宋体"/>
          <w:szCs w:val="21"/>
          <w:lang w:val="en-US" w:eastAsia="zh-CN"/>
        </w:rPr>
        <w:t>5</w:t>
      </w:r>
    </w:p>
    <w:p>
      <w:pPr>
        <w:spacing w:line="400" w:lineRule="exact"/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一、试题的基本特点概述</w:t>
      </w:r>
    </w:p>
    <w:p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此次测试以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考查学生的语言综合运用能力 </w:t>
      </w:r>
      <w:r>
        <w:rPr>
          <w:rFonts w:hint="eastAsia"/>
          <w:sz w:val="28"/>
          <w:szCs w:val="28"/>
        </w:rPr>
        <w:t>为主，试题难度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适中 </w:t>
      </w:r>
      <w:r>
        <w:rPr>
          <w:rFonts w:hint="eastAsia"/>
          <w:sz w:val="28"/>
          <w:szCs w:val="28"/>
        </w:rPr>
        <w:t>。试卷题型有：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>一、基础知识部分，</w:t>
      </w:r>
      <w:r>
        <w:rPr>
          <w:rFonts w:hint="eastAsia"/>
          <w:sz w:val="28"/>
          <w:szCs w:val="28"/>
          <w:u w:val="single"/>
          <w:lang w:val="en-US" w:eastAsia="zh-CN"/>
        </w:rPr>
        <w:t>一至七题分别是：看拼音 写词语， 选择正确读音，选择词语中没有错别字的一项，选择成语、歇后语、谚语运用不正确的一项，选出不是比喻句的一项，选出句子中说法不正确的一项，句子练习：把句子说具体、修改病句、缩句、改转述句、仿句，二、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>语言积累与运用部分：</w:t>
      </w:r>
      <w:r>
        <w:rPr>
          <w:rFonts w:hint="eastAsia"/>
          <w:sz w:val="28"/>
          <w:szCs w:val="28"/>
          <w:u w:val="single"/>
          <w:lang w:val="en-US" w:eastAsia="zh-CN"/>
        </w:rPr>
        <w:t>把诗句补充完整、按课文内容填空、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>三、阅读感悟部分：</w:t>
      </w:r>
      <w:r>
        <w:rPr>
          <w:rFonts w:hint="eastAsia"/>
          <w:sz w:val="28"/>
          <w:szCs w:val="28"/>
          <w:u w:val="single"/>
          <w:lang w:val="en-US" w:eastAsia="zh-CN"/>
        </w:rPr>
        <w:t>课内阅读、课外阅读。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>四：作文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（要求学生选择一件用手做过的事情写下来，把做事情的过程写清楚，写具体） </w:t>
      </w:r>
      <w:r>
        <w:rPr>
          <w:rFonts w:hint="eastAsia"/>
          <w:sz w:val="28"/>
          <w:szCs w:val="28"/>
        </w:rPr>
        <w:t>，这次试题关注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学生对教材的理解与运用能力，关注学生语文素养的提升 </w:t>
      </w:r>
      <w:r>
        <w:rPr>
          <w:rFonts w:hint="eastAsia"/>
          <w:sz w:val="28"/>
          <w:szCs w:val="28"/>
        </w:rPr>
        <w:t>；关注学生综合能力的培养。</w:t>
      </w:r>
    </w:p>
    <w:p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三、调研质量情况分析</w:t>
      </w:r>
    </w:p>
    <w:p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  <w:lang w:val="en-US" w:eastAsia="zh-CN"/>
        </w:rPr>
        <w:t>1.</w:t>
      </w:r>
      <w:r>
        <w:rPr>
          <w:rFonts w:hint="eastAsia"/>
          <w:sz w:val="28"/>
          <w:szCs w:val="28"/>
        </w:rPr>
        <w:t>全校总体情况：全校共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3个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班，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150  </w:t>
      </w:r>
      <w:r>
        <w:rPr>
          <w:rFonts w:hint="eastAsia"/>
          <w:sz w:val="28"/>
          <w:szCs w:val="28"/>
        </w:rPr>
        <w:t>名学生</w:t>
      </w:r>
    </w:p>
    <w:p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及格率：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99.4%  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优秀率：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51.3%   </w:t>
      </w:r>
      <w:r>
        <w:rPr>
          <w:rFonts w:hint="eastAsia"/>
          <w:sz w:val="28"/>
          <w:szCs w:val="28"/>
        </w:rPr>
        <w:t>；</w:t>
      </w:r>
      <w:r>
        <w:rPr>
          <w:rFonts w:hint="eastAsia"/>
          <w:sz w:val="28"/>
          <w:szCs w:val="28"/>
          <w:lang w:val="en-US" w:eastAsia="zh-CN"/>
        </w:rPr>
        <w:t xml:space="preserve"> 平均</w:t>
      </w:r>
      <w:r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83.13  </w:t>
      </w:r>
      <w:r>
        <w:rPr>
          <w:rFonts w:hint="eastAsia"/>
          <w:sz w:val="28"/>
          <w:szCs w:val="28"/>
          <w:u w:val="none"/>
          <w:lang w:val="en-US" w:eastAsia="zh-CN"/>
        </w:rPr>
        <w:t>。</w:t>
      </w:r>
    </w:p>
    <w:p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  <w:lang w:val="en-US" w:eastAsia="zh-CN"/>
        </w:rPr>
        <w:t>2.</w:t>
      </w:r>
      <w:r>
        <w:rPr>
          <w:rFonts w:hint="eastAsia"/>
          <w:sz w:val="28"/>
          <w:szCs w:val="28"/>
        </w:rPr>
        <w:t>试卷各部分得分率统计</w:t>
      </w:r>
    </w:p>
    <w:tbl>
      <w:tblPr>
        <w:tblStyle w:val="5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2172"/>
        <w:gridCol w:w="2760"/>
        <w:gridCol w:w="2052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79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题型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基础知识部分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语言积累与运用部分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阅读感悟部分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作文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得分率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90.3% 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88.2%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79.7%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83.2%</w:t>
            </w:r>
          </w:p>
        </w:tc>
      </w:tr>
    </w:tbl>
    <w:p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  <w:lang w:val="en-US" w:eastAsia="zh-CN"/>
        </w:rPr>
        <w:t>3.</w:t>
      </w:r>
      <w:r>
        <w:rPr>
          <w:rFonts w:hint="eastAsia"/>
          <w:sz w:val="28"/>
          <w:szCs w:val="28"/>
        </w:rPr>
        <w:t>各类题型质量分析</w:t>
      </w:r>
    </w:p>
    <w:tbl>
      <w:tblPr>
        <w:tblStyle w:val="5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324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题型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调研效果较好的</w:t>
            </w:r>
          </w:p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表现及原因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调研效果较差的</w:t>
            </w:r>
          </w:p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表现及原因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基础知识部分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看拼音写词语、谚语、成语等题型完成的还不错，说明老师对于基础知识比较重视，平时的训练也比较到位。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在基础知识部分中有一道改转述句失分率比较高，答对的学生很少，说明老师平时对该题型重视程度不多，缺乏系统的讲解以及训练，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语言积累与运用部分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把诗句补充完整正确率非常高，对于课文内容的考查学生也做得很好，老师在平时重视读背以及归纳，同时对于易错字都进行了记忆方法的指导与归纳。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港珠澳大桥连接哪三个地方也难住了很多同学，一方面学生对这方面了解的比较少，另一方面，老师也没有意识到引导学生关注新闻热点，加强语文与生活的联系，引导学生明白生活处处皆语文。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阅读感悟部分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课内阅读</w:t>
            </w:r>
          </w:p>
          <w:p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hint="eastAsia"/>
                <w:lang w:val="en-US" w:eastAsia="zh-CN"/>
              </w:rPr>
              <w:t>对于《水浒传》课文，老师在上课时就分析得比较到位和全面，在复习课上也进行了重温回顾。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课外阅读的说明方法</w:t>
            </w:r>
          </w:p>
          <w:p>
            <w:pPr>
              <w:spacing w:line="240" w:lineRule="auto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教师对于说明方法和修辞方法对学生的讲解较少。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作文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大多数学生做到了围绕主题，语句通顺。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少部分同学没能突出手的作用，导致失分。</w:t>
            </w:r>
          </w:p>
        </w:tc>
      </w:tr>
    </w:tbl>
    <w:p>
      <w:pPr>
        <w:spacing w:line="440" w:lineRule="exact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8"/>
          <w:szCs w:val="28"/>
        </w:rPr>
        <w:t>四、质量调研反映的问题与分析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300字左右</w:t>
      </w:r>
      <w:r>
        <w:rPr>
          <w:rFonts w:hint="eastAsia"/>
          <w:sz w:val="28"/>
          <w:szCs w:val="28"/>
          <w:lang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这次期末测试，试卷命题本着努力体现新课标中新理念的原则，除考察学生应该掌握的基础知识外，还增加了一些开放性、实践性的考查，注重考查学生的语文综合实践能力。总体来看试卷不难，学生的成绩稳中有升，令人较为满意。五年级（1）班的平均成绩为82.3分，五年级（2）班的平均成绩为82.8分。五（3）班的成绩为84.28分，但是，从三个班学生的答题情况综合来看，还存在以下问题：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1.学生基础知识不扎实，在基础知识部分中，转述句是错误率比较高的一项，这说明学生对于转述句不熟悉，教师对学生这方面的指导做的还不够。看拼音，写词语错误的比较多。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2.在语言积累与运用部分，学生生活常识比较欠缺，对于比较灵活的题目，不太拿手，这次港珠澳大桥连接哪三个地方，除五（1）班学生完成的比较好之外，其余两个班能答对的学生只有十几个。 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3.阅读方面，能力欠缺，课内阅读虽然完成的比较好，但是答题不规范，错别字较多。很多学生写出出自《水浒传》的故事时，忘记加书名号，也被扣分，非常令人惋惜！在课外阅读的考察上，很多学生在说明方法方面都和修辞方法搞混了，扣分的比较多，还有一项是概括段意，很多学生还是不会用简洁的话概括段落内容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4.在作文方面，出现的问题是有新意的作文比较少，题材内容比较单一，洗碗做菜自行车，另一方面作文虽然都能以手为中心，但是写着写着部分同学就偏离重点，导致失分。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三、教学中存在的问题： 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从测试卷上存在的问题可以看出我在教学中还存在的一些问题。 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1.教学中学生对基础知识学得不够扎实，没有达到举一反三，融会贯通。对学困生的辅导还有欠缺。 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2.教师钻研教材的深度、广度不够。设有把教材、教法、学生有机地结合起来。 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3.新的教学理念还没有完全建立起来。如阅读和习作，还仍然按传统的教学方法，不能适应现代教学的要求。 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四、改进的措施： 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1.重视和加强“双基”教学，即字词句段篇和听说读写能力的训练。要重视和加强对这些知识的教学，今后认真钻研教材，吃透教材，掌握教材的重点、难点和关键；同时在平时作业布置中应关注学困生需求和能力，加强他们基础知识的积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2.要掌握《课标》对教学的要求，明确教学目标，了解学生，掌握学情，联系学生的实际，因材施教。在新课教学时，就要充分研究学情，抓住易错字、难记字，进行教学，才能达到事半功倍的效果！采用“自主、合作、探究”的学习方式。树立新的教育教学理念。对于较难记忆的知识点，教师最好能集思广益，用不同的办法（编口诀、区别形近字……）让他们记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3.要加强教研教改活动，优化课堂教学。要结合本校实际、学生实际，开展专题研究，交流个人在教学某一方面的成功经验，积极与老教师加强沟通与交流，取长补短共同提高。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4.在期末复习阶段，老师应尽量多找一些各地真题，一方面研究考点考情，另一方面，在讲解真题的过程中进一步训练学生的思维，归纳解题办法。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5.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语文教师在平时生活中要积极引导学生关注新闻，关注生活，培养学生的语文意识。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61" w:right="1134" w:bottom="107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92396"/>
    <w:rsid w:val="1387538D"/>
    <w:rsid w:val="1852536F"/>
    <w:rsid w:val="1A291614"/>
    <w:rsid w:val="1D186D12"/>
    <w:rsid w:val="1F1C7279"/>
    <w:rsid w:val="271171E3"/>
    <w:rsid w:val="2A0B4219"/>
    <w:rsid w:val="32C337C5"/>
    <w:rsid w:val="369C0DB9"/>
    <w:rsid w:val="374169AE"/>
    <w:rsid w:val="43461D7E"/>
    <w:rsid w:val="4B827246"/>
    <w:rsid w:val="4C5A5561"/>
    <w:rsid w:val="4CAB38E1"/>
    <w:rsid w:val="5E935CB5"/>
    <w:rsid w:val="63C12870"/>
    <w:rsid w:val="6A292396"/>
    <w:rsid w:val="6DCB0CF8"/>
    <w:rsid w:val="79A718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2018-01-24T04:25:00Z</dcterms:created>
  <dc:creator>Administrator</dc:creator>
  <cp:lastModifiedBy>lysxycf</cp:lastModifiedBy>
  <dcterms:modified xsi:type="dcterms:W3CDTF">2019-01-28T10:44:34Z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  <property fmtid="{D5CDD505-2E9C-101B-9397-08002B2CF9AE}" pid="3" name="KSORubyTemplateID" linkTarget="0">
    <vt:lpwstr>6</vt:lpwstr>
  </property>
</Properties>
</file>