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 xml:space="preserve">Unit 7 At weekends  </w:t>
      </w:r>
      <w:r>
        <w:rPr>
          <w:rFonts w:hint="eastAsia"/>
          <w:sz w:val="32"/>
          <w:szCs w:val="32"/>
          <w:lang w:val="en-US" w:eastAsia="zh-CN"/>
        </w:rPr>
        <w:t>(period 1)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教学目标：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能正确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地</w:t>
      </w:r>
      <w:r>
        <w:rPr>
          <w:rFonts w:hint="eastAsia" w:ascii="宋体" w:hAnsi="宋体" w:eastAsia="宋体" w:cs="宋体"/>
          <w:sz w:val="24"/>
          <w:szCs w:val="24"/>
        </w:rPr>
        <w:t>理解并朗读课文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能听懂、会读、会说词组at weekends/chat on the Internet/go to the cinema/fly a kite/have a picnic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能听懂并且理解adverbs of frequency（always/usually/often/sometimes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差异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能听懂、会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说</w:t>
      </w:r>
      <w:r>
        <w:rPr>
          <w:rFonts w:hint="eastAsia" w:ascii="宋体" w:hAnsi="宋体" w:eastAsia="宋体" w:cs="宋体"/>
          <w:sz w:val="24"/>
          <w:szCs w:val="24"/>
        </w:rPr>
        <w:t>、会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用</w:t>
      </w:r>
      <w:r>
        <w:rPr>
          <w:rFonts w:hint="eastAsia" w:ascii="宋体" w:hAnsi="宋体" w:eastAsia="宋体" w:cs="宋体"/>
          <w:sz w:val="24"/>
          <w:szCs w:val="24"/>
        </w:rPr>
        <w:t>句型What do you do at weekends?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及其回答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I always/usually/often/sometimes…at  weekends.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>在教师的引导和帮助下尝试复述课文内容。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教学重点：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能理解和正确朗读课文，达到语音语调正确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40" w:right="0" w:rightChars="0" w:hanging="240" w:hangingChars="1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2.能听懂并且理解adverbs of frequency（always/usually/often/sometimes）间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差异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3.能听懂、会说、会读、会运用句型What do you do at  weekends?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及其答语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I always/usually/often/sometimes…at  weekends.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教学难点：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能</w:t>
      </w:r>
      <w:r>
        <w:rPr>
          <w:rFonts w:hint="eastAsia" w:ascii="宋体" w:hAnsi="宋体" w:eastAsia="宋体" w:cs="宋体"/>
          <w:sz w:val="24"/>
          <w:szCs w:val="24"/>
        </w:rPr>
        <w:t>在教师的引导和帮助下尝试复述课文内容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初步运用本课所学的词汇和句型谈论自己或他人周末的生活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教学准备：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PPT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、多媒体器材、词汇短语句型卡纸、课堂练习题纸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教学过程：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Step 1. Lead-in</w:t>
      </w:r>
    </w:p>
    <w:p>
      <w:pPr>
        <w:numPr>
          <w:ilvl w:val="0"/>
          <w:numId w:val="3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Greetings.</w:t>
      </w:r>
    </w:p>
    <w:p>
      <w:pPr>
        <w:numPr>
          <w:ilvl w:val="0"/>
          <w:numId w:val="3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Brainstorm.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Let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play a game. Please tell more phrases according to the given words.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4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Go</w:t>
      </w:r>
    </w:p>
    <w:p>
      <w:pPr>
        <w:numPr>
          <w:ilvl w:val="0"/>
          <w:numId w:val="4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Have (引入have a picnic)</w:t>
      </w:r>
    </w:p>
    <w:p>
      <w:pPr>
        <w:numPr>
          <w:ilvl w:val="0"/>
          <w:numId w:val="4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Watch (引入go to the cinema)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Step 2. Presentation</w:t>
      </w:r>
    </w:p>
    <w:p>
      <w:pPr>
        <w:numPr>
          <w:ilvl w:val="0"/>
          <w:numId w:val="5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Do you know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Boys and girls, do you know what day is the first day of a week? (Sunday)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And what day is the last day of a week? (Saturday)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(on Saturdays and Sundays=at weekends)(切入课题）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Look and say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Look at the pictures. What do they do at weekends?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(引入fly a kite/ chat on the Internet)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Let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learn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Do you want to know my weekends? What do I do at weekends?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(教学always/usually/often/sometimes)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(use stars to show the frequency of the four words)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(tips about the four words)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(1)Ask and answer(依据图片操练句型及四个频率词）</w:t>
      </w:r>
    </w:p>
    <w:p>
      <w:pPr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(2)Pair work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So, what do you do at weekends?(板书展示)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You can answer like this: I always/usually/often/sometimes...at weekends.(板书展示) Work in pairs.</w:t>
      </w:r>
    </w:p>
    <w:p>
      <w:pPr>
        <w:numPr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(3)Let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complete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How about Yang Ling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weekends? What does she do at weekends?</w:t>
      </w:r>
    </w:p>
    <w:p>
      <w:pPr>
        <w:numPr>
          <w:ilvl w:val="0"/>
          <w:numId w:val="0"/>
        </w:numPr>
        <w:jc w:val="both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(强调三单形式)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Step 3. Story time</w:t>
      </w:r>
    </w:p>
    <w:p>
      <w:pPr>
        <w:numPr>
          <w:ilvl w:val="0"/>
          <w:numId w:val="6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Watch and answer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What do the twins do at weekends?（看图说说相关词组）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And how often do they do? (circle the frequency adverbs)</w:t>
      </w:r>
    </w:p>
    <w:p>
      <w:pPr>
        <w:numPr>
          <w:ilvl w:val="0"/>
          <w:numId w:val="6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Listen and fill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Let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listen to the tape and write down Helen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information. Please take out your exercise paper.</w:t>
      </w:r>
    </w:p>
    <w:p>
      <w:pPr>
        <w:numPr>
          <w:ilvl w:val="0"/>
          <w:numId w:val="6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Read and underline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How about Mike? Please read the parts about Mike and underline key phrases. What does Mike do at weekends?</w:t>
      </w:r>
    </w:p>
    <w:p>
      <w:pPr>
        <w:numPr>
          <w:ilvl w:val="0"/>
          <w:numId w:val="6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Listen and imitate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Let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read after the tape. Please pay attention: when you are reading, try to imitate the pronunciation and the intonation.</w:t>
      </w:r>
    </w:p>
    <w:p>
      <w:pPr>
        <w:numPr>
          <w:ilvl w:val="0"/>
          <w:numId w:val="6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Happy reading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Let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have a happy reading. You can read together or read in roles or read in other ways you like. Work in pairs.</w:t>
      </w:r>
    </w:p>
    <w:p>
      <w:pPr>
        <w:numPr>
          <w:ilvl w:val="0"/>
          <w:numId w:val="6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Show time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This time, please play a role in story time. Say sth about your weekends and your friend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weekends. Here is an example for you.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It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your time to prepare.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Step 4. Consolidation</w:t>
      </w:r>
    </w:p>
    <w:p>
      <w:pPr>
        <w:numPr>
          <w:ilvl w:val="0"/>
          <w:numId w:val="7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Jack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weekends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Boys and girls, do you want to know about Jack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weekends? Let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read the dialogue.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What does Jack do at weekends? Does he have a nice weekend?</w:t>
      </w:r>
    </w:p>
    <w:p>
      <w:pPr>
        <w:numPr>
          <w:ilvl w:val="0"/>
          <w:numId w:val="7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Advice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Actually, we need meaningful weekends. That is to say, do more sports. Do more housework... Do you agree with me?</w:t>
      </w:r>
    </w:p>
    <w:p>
      <w:pPr>
        <w:numPr>
          <w:ilvl w:val="0"/>
          <w:numId w:val="7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Let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talk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Can you say sth about your weekends? Don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t forget to use these words.(adverbs of frequency)</w:t>
      </w:r>
    </w:p>
    <w:p>
      <w:pPr>
        <w:numPr>
          <w:ilvl w:val="0"/>
          <w:numId w:val="7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American children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weekends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Let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learn something about American children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weekends.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Do you like their weekends? </w:t>
      </w:r>
    </w:p>
    <w:p>
      <w:pPr>
        <w:numPr>
          <w:ilvl w:val="0"/>
          <w:numId w:val="7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Closing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I hope all of you can have nice weekends like them. Have a try, OK?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Step 5. Homework 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Please try to talk about your family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weekends with your partner.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板书设计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Unit 7 At weekends</w:t>
      </w:r>
    </w:p>
    <w:p>
      <w:pPr>
        <w:numPr>
          <w:ilvl w:val="0"/>
          <w:numId w:val="0"/>
        </w:numPr>
        <w:tabs>
          <w:tab w:val="center" w:pos="4153"/>
        </w:tabs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106045</wp:posOffset>
                </wp:positionV>
                <wp:extent cx="9525" cy="167640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461385" y="1812925"/>
                          <a:ext cx="9525" cy="1676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2.55pt;margin-top:8.35pt;height:132pt;width:0.75pt;z-index:251658240;mso-width-relative:page;mso-height-relative:page;" filled="f" stroked="t" coordsize="21600,21600" o:gfxdata="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Is+4/2AAAAAoB&#10;AAAPAAAAAAAAAAEAIAAAACIAAABkcnMvZG93bnJldi54bWxQSwECFAAUAAAACACHTuJAidHMX+IB&#10;AAB+AwAADgAAAAAAAAABACAAAAAnAQAAZHJzL2Uyb0RvYy54bWxQSwUGAAAAAAYABgBZAQAAewUA&#10;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What do you do at weekends?     have a picnic         always</w:t>
      </w:r>
    </w:p>
    <w:p>
      <w:pPr>
        <w:numPr>
          <w:ilvl w:val="0"/>
          <w:numId w:val="0"/>
        </w:numPr>
        <w:tabs>
          <w:tab w:val="left" w:pos="3103"/>
        </w:tabs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I always/usually/often/           go to the cinema      usually</w:t>
      </w:r>
    </w:p>
    <w:p>
      <w:pPr>
        <w:numPr>
          <w:ilvl w:val="0"/>
          <w:numId w:val="0"/>
        </w:numPr>
        <w:tabs>
          <w:tab w:val="left" w:pos="3133"/>
        </w:tabs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sometimes...                   fly a kite             often</w:t>
      </w:r>
    </w:p>
    <w:p>
      <w:pPr>
        <w:numPr>
          <w:ilvl w:val="0"/>
          <w:numId w:val="0"/>
        </w:numPr>
        <w:tabs>
          <w:tab w:val="left" w:pos="3193"/>
        </w:tabs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chat on the Internet    sometimes</w:t>
      </w:r>
    </w:p>
    <w:p>
      <w:pPr>
        <w:numPr>
          <w:ilvl w:val="0"/>
          <w:numId w:val="0"/>
        </w:numPr>
        <w:tabs>
          <w:tab w:val="left" w:pos="3193"/>
        </w:tabs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</w:t>
      </w:r>
    </w:p>
    <w:p>
      <w:pPr>
        <w:numPr>
          <w:ilvl w:val="0"/>
          <w:numId w:val="0"/>
        </w:numPr>
        <w:ind w:leftChars="0"/>
        <w:jc w:val="both"/>
        <w:rPr>
          <w:rFonts w:hint="eastAsia" w:eastAsiaTheme="minorEastAsia"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教学反思：</w:t>
      </w:r>
      <w:r>
        <w:rPr>
          <w:rFonts w:hint="eastAsia"/>
          <w:color w:val="FF0000"/>
          <w:sz w:val="28"/>
          <w:szCs w:val="28"/>
          <w:lang w:val="en-US" w:eastAsia="zh-CN"/>
        </w:rPr>
        <w:t>教学目标中的1，2，3，4点达成效果不错，我在教学设计时，有意采用步步导入的形式，将单元基础知识一点点融入在各式教学活动中，让新单元的学习不再枯燥单一，学生也能在这些活动中一步步掌握基础短语及句型。然而，第5点要求的尝试复述课文达成效果相对一般，毕竟将它放在第一课时对于一部分学生来说，还是有一定难度的，其次，准备时间太短，这就不能保证学生有充足的练说时间以及纠错时间。频率副词的讲解环节虽清晰明了，却花费较长的时间，可以考虑将它</w:t>
      </w:r>
      <w:bookmarkStart w:id="0" w:name="_GoBack"/>
      <w:bookmarkEnd w:id="0"/>
      <w:r>
        <w:rPr>
          <w:rFonts w:hint="eastAsia"/>
          <w:color w:val="FF0000"/>
          <w:sz w:val="28"/>
          <w:szCs w:val="28"/>
          <w:lang w:val="en-US" w:eastAsia="zh-CN"/>
        </w:rPr>
        <w:t>的细讲调整到第二课时，本课时只需一带而过即可。Let</w:t>
      </w:r>
      <w:r>
        <w:rPr>
          <w:rFonts w:hint="default"/>
          <w:color w:val="FF0000"/>
          <w:sz w:val="28"/>
          <w:szCs w:val="28"/>
          <w:lang w:val="en-US" w:eastAsia="zh-CN"/>
        </w:rPr>
        <w:t>’</w:t>
      </w:r>
      <w:r>
        <w:rPr>
          <w:rFonts w:hint="eastAsia"/>
          <w:color w:val="FF0000"/>
          <w:sz w:val="28"/>
          <w:szCs w:val="28"/>
          <w:lang w:val="en-US" w:eastAsia="zh-CN"/>
        </w:rPr>
        <w:t>s talk的环节对于第一课时来说，难度中上，学生在表述过程中难免问题较多，下次可以考虑将它改成dialogue的形式予以呈现，这样则会大大降低难度。巩固环节中的两个课外阅读是亮点，Jack</w:t>
      </w:r>
      <w:r>
        <w:rPr>
          <w:rFonts w:hint="default"/>
          <w:color w:val="FF0000"/>
          <w:sz w:val="28"/>
          <w:szCs w:val="28"/>
          <w:lang w:val="en-US" w:eastAsia="zh-CN"/>
        </w:rPr>
        <w:t>’</w:t>
      </w:r>
      <w:r>
        <w:rPr>
          <w:rFonts w:hint="eastAsia"/>
          <w:color w:val="FF0000"/>
          <w:sz w:val="28"/>
          <w:szCs w:val="28"/>
          <w:lang w:val="en-US" w:eastAsia="zh-CN"/>
        </w:rPr>
        <w:t>s weekends理解难度不大，很适合学生阅览，且对本课起到一定的升华作用，但American children</w:t>
      </w:r>
      <w:r>
        <w:rPr>
          <w:rFonts w:hint="default"/>
          <w:color w:val="FF0000"/>
          <w:sz w:val="28"/>
          <w:szCs w:val="28"/>
          <w:lang w:val="en-US" w:eastAsia="zh-CN"/>
        </w:rPr>
        <w:t>’</w:t>
      </w:r>
      <w:r>
        <w:rPr>
          <w:rFonts w:hint="eastAsia"/>
          <w:color w:val="FF0000"/>
          <w:sz w:val="28"/>
          <w:szCs w:val="28"/>
          <w:lang w:val="en-US" w:eastAsia="zh-CN"/>
        </w:rPr>
        <w:t>s weekends环节虽充分调动了学生的兴趣点，却不适合放在第一课时，这与Jack</w:t>
      </w:r>
      <w:r>
        <w:rPr>
          <w:rFonts w:hint="default"/>
          <w:color w:val="FF0000"/>
          <w:sz w:val="28"/>
          <w:szCs w:val="28"/>
          <w:lang w:val="en-US" w:eastAsia="zh-CN"/>
        </w:rPr>
        <w:t>’</w:t>
      </w:r>
      <w:r>
        <w:rPr>
          <w:rFonts w:hint="eastAsia"/>
          <w:color w:val="FF0000"/>
          <w:sz w:val="28"/>
          <w:szCs w:val="28"/>
          <w:lang w:val="en-US" w:eastAsia="zh-CN"/>
        </w:rPr>
        <w:t>s weekends教学目的重复，可以考虑调整到二三课时为宜。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i/>
          <w:iCs/>
          <w:sz w:val="44"/>
          <w:szCs w:val="44"/>
          <w:lang w:val="en-US" w:eastAsia="zh-CN"/>
        </w:rPr>
        <w:t>Listen and fill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(听录音，写出Helen的相关信息)</w:t>
      </w:r>
    </w:p>
    <w:p>
      <w:pPr>
        <w:numPr>
          <w:ilvl w:val="0"/>
          <w:numId w:val="0"/>
        </w:numPr>
        <w:ind w:leftChars="0"/>
        <w:jc w:val="both"/>
      </w:pP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1292860" cy="1155065"/>
            <wp:effectExtent l="0" t="0" r="2540" b="6985"/>
            <wp:docPr id="31747" name="Picture 1" descr="C:\Users\Administrator\AppData\Roaming\Tencent\Users\973609382\QQ\WinTemp\RichOle\DF2MPH{)G2_C~OQ{9HE`}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1" descr="C:\Users\Administrator\AppData\Roaming\Tencent\Users\973609382\QQ\WinTemp\RichOle\DF2MPH{)G2_C~OQ{9HE`}K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080135" cy="1130935"/>
            <wp:effectExtent l="0" t="0" r="5715" b="12065"/>
            <wp:docPr id="31748" name="Picture 2" descr="C:\Users\Administrator\AppData\Roaming\Tencent\Users\973609382\QQ\WinTemp\RichOle\O3C5A]WIW$HNMCAV}MT)$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2" descr="C:\Users\Administrator\AppData\Roaming\Tencent\Users\973609382\QQ\WinTemp\RichOle\O3C5A]WIW$HNMCAV}MT)$IQ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Helen </w:t>
      </w:r>
      <w:r>
        <w:rPr>
          <w:rFonts w:hint="eastAsia"/>
          <w:b/>
          <w:bCs/>
          <w:sz w:val="28"/>
          <w:szCs w:val="28"/>
          <w:lang w:val="en-US" w:eastAsia="zh-CN"/>
        </w:rPr>
        <w:t>always</w:t>
      </w:r>
      <w:r>
        <w:rPr>
          <w:rFonts w:hint="eastAsia"/>
          <w:sz w:val="28"/>
          <w:szCs w:val="28"/>
          <w:lang w:val="en-US" w:eastAsia="zh-CN"/>
        </w:rPr>
        <w:t xml:space="preserve"> ________  _________  lessons. 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She </w:t>
      </w:r>
      <w:r>
        <w:rPr>
          <w:rFonts w:hint="eastAsia"/>
          <w:b/>
          <w:bCs/>
          <w:sz w:val="28"/>
          <w:szCs w:val="28"/>
          <w:lang w:val="en-US" w:eastAsia="zh-CN"/>
        </w:rPr>
        <w:t>sometimes</w:t>
      </w:r>
      <w:r>
        <w:rPr>
          <w:rFonts w:hint="eastAsia"/>
          <w:sz w:val="28"/>
          <w:szCs w:val="28"/>
          <w:lang w:val="en-US" w:eastAsia="zh-CN"/>
        </w:rPr>
        <w:t xml:space="preserve"> ________to the cinema with her ________.</w:t>
      </w:r>
    </w:p>
    <w:p>
      <w:pPr>
        <w:numPr>
          <w:ilvl w:val="0"/>
          <w:numId w:val="0"/>
        </w:numPr>
        <w:jc w:val="both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i/>
          <w:iCs/>
          <w:sz w:val="44"/>
          <w:szCs w:val="44"/>
          <w:lang w:val="en-US" w:eastAsia="zh-CN"/>
        </w:rPr>
        <w:t>Let</w:t>
      </w:r>
      <w:r>
        <w:rPr>
          <w:rFonts w:hint="default"/>
          <w:b/>
          <w:bCs/>
          <w:i/>
          <w:iCs/>
          <w:sz w:val="44"/>
          <w:szCs w:val="44"/>
          <w:lang w:val="en-US" w:eastAsia="zh-CN"/>
        </w:rPr>
        <w:t>’</w:t>
      </w:r>
      <w:r>
        <w:rPr>
          <w:rFonts w:hint="eastAsia"/>
          <w:b/>
          <w:bCs/>
          <w:i/>
          <w:iCs/>
          <w:sz w:val="44"/>
          <w:szCs w:val="44"/>
          <w:lang w:val="en-US" w:eastAsia="zh-CN"/>
        </w:rPr>
        <w:t>s retell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(</w:t>
      </w:r>
      <w:r>
        <w:rPr>
          <w:rFonts w:hint="eastAsia" w:ascii="Arial" w:eastAsia="宋体" w:hAnsiTheme="minorBidi"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  <w:t>扮演文中的一个角色，说说你和你朋友的周末生活</w:t>
      </w:r>
      <w:r>
        <w:rPr>
          <w:rFonts w:hint="eastAsia" w:ascii="Arial" w:eastAsia="宋体" w:hAnsiTheme="minorBidi"/>
          <w:color w:val="000000" w:themeColor="text1"/>
          <w:kern w:val="2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Hello, I’m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_____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.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I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(always/usually/often/sometimes)______________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at weekends.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I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(always/usually/often/sometimes)______________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at weekends.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_____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is my friend/brother/sister. 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He/She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(always/usually/often/sometimes)________ 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at weekends.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He/She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(always/usually/often/sometimes)________ 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at weekends.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We are happy at weekends.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drawing>
          <wp:inline distT="0" distB="0" distL="114300" distR="114300">
            <wp:extent cx="1066800" cy="743585"/>
            <wp:effectExtent l="0" t="0" r="0" b="18415"/>
            <wp:docPr id="9525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55" name="Picture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101090" cy="847090"/>
            <wp:effectExtent l="0" t="0" r="3810" b="10160"/>
            <wp:docPr id="9525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56" name="Picture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198245" cy="739140"/>
            <wp:effectExtent l="0" t="0" r="1905" b="3810"/>
            <wp:docPr id="9525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57" name="Picture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018540" cy="803910"/>
            <wp:effectExtent l="0" t="0" r="10160" b="15240"/>
            <wp:docPr id="9525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50" name="Picture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174115" cy="798195"/>
            <wp:effectExtent l="0" t="0" r="6985" b="1905"/>
            <wp:docPr id="9525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51" name="Picture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021080" cy="748030"/>
            <wp:effectExtent l="0" t="0" r="7620" b="13970"/>
            <wp:docPr id="9525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58" name="Picture 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169035" cy="902335"/>
            <wp:effectExtent l="0" t="0" r="12065" b="12065"/>
            <wp:docPr id="9525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53" name="Picture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49325" cy="744855"/>
            <wp:effectExtent l="0" t="0" r="3175" b="17145"/>
            <wp:docPr id="9525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54" name="Picture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69645" cy="879475"/>
            <wp:effectExtent l="0" t="0" r="1905" b="15875"/>
            <wp:docPr id="9525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52" name="Picture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A519C6"/>
    <w:multiLevelType w:val="singleLevel"/>
    <w:tmpl w:val="C8A519C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C1C33A5"/>
    <w:multiLevelType w:val="singleLevel"/>
    <w:tmpl w:val="FC1C33A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E1610A1"/>
    <w:multiLevelType w:val="singleLevel"/>
    <w:tmpl w:val="2E1610A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4B04991"/>
    <w:multiLevelType w:val="singleLevel"/>
    <w:tmpl w:val="34B04991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46F4A06"/>
    <w:multiLevelType w:val="singleLevel"/>
    <w:tmpl w:val="546F4A06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46F4A2D"/>
    <w:multiLevelType w:val="singleLevel"/>
    <w:tmpl w:val="546F4A2D"/>
    <w:lvl w:ilvl="0" w:tentative="0">
      <w:start w:val="1"/>
      <w:numFmt w:val="decimal"/>
      <w:suff w:val="nothing"/>
      <w:lvlText w:val="%1."/>
      <w:lvlJc w:val="left"/>
    </w:lvl>
  </w:abstractNum>
  <w:abstractNum w:abstractNumId="6">
    <w:nsid w:val="5F760454"/>
    <w:multiLevelType w:val="singleLevel"/>
    <w:tmpl w:val="5F760454"/>
    <w:lvl w:ilvl="0" w:tentative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45A46"/>
    <w:rsid w:val="00135756"/>
    <w:rsid w:val="00161386"/>
    <w:rsid w:val="047E1053"/>
    <w:rsid w:val="04C72403"/>
    <w:rsid w:val="08780A0E"/>
    <w:rsid w:val="098C7A57"/>
    <w:rsid w:val="0B706B33"/>
    <w:rsid w:val="0B987AAD"/>
    <w:rsid w:val="0BA80A40"/>
    <w:rsid w:val="10213B11"/>
    <w:rsid w:val="113519BA"/>
    <w:rsid w:val="13794D78"/>
    <w:rsid w:val="13B3204E"/>
    <w:rsid w:val="146F29DA"/>
    <w:rsid w:val="17783451"/>
    <w:rsid w:val="179D7A03"/>
    <w:rsid w:val="18AC49DE"/>
    <w:rsid w:val="18CD6367"/>
    <w:rsid w:val="1A0D3D7B"/>
    <w:rsid w:val="1B7E6ED9"/>
    <w:rsid w:val="1BAB14DB"/>
    <w:rsid w:val="1FF15988"/>
    <w:rsid w:val="20222690"/>
    <w:rsid w:val="20734D3D"/>
    <w:rsid w:val="22DC4789"/>
    <w:rsid w:val="24441E5C"/>
    <w:rsid w:val="26264D7E"/>
    <w:rsid w:val="27040553"/>
    <w:rsid w:val="2A8A1609"/>
    <w:rsid w:val="2BB50F1E"/>
    <w:rsid w:val="2BF92416"/>
    <w:rsid w:val="2C065770"/>
    <w:rsid w:val="301A0FDF"/>
    <w:rsid w:val="32EE4E42"/>
    <w:rsid w:val="348315E5"/>
    <w:rsid w:val="34F9353A"/>
    <w:rsid w:val="357B65D4"/>
    <w:rsid w:val="35D81E1B"/>
    <w:rsid w:val="362628DB"/>
    <w:rsid w:val="3904408C"/>
    <w:rsid w:val="399C0D70"/>
    <w:rsid w:val="3AD15B23"/>
    <w:rsid w:val="3B022C75"/>
    <w:rsid w:val="4266223F"/>
    <w:rsid w:val="447660E7"/>
    <w:rsid w:val="461C1DC6"/>
    <w:rsid w:val="49CC71EB"/>
    <w:rsid w:val="4C95314C"/>
    <w:rsid w:val="4CCE5B0B"/>
    <w:rsid w:val="4F2B4E66"/>
    <w:rsid w:val="521F517F"/>
    <w:rsid w:val="54511A30"/>
    <w:rsid w:val="54FD026D"/>
    <w:rsid w:val="575F6FFC"/>
    <w:rsid w:val="58AA7AE1"/>
    <w:rsid w:val="59C669A3"/>
    <w:rsid w:val="5A856A18"/>
    <w:rsid w:val="5F00056F"/>
    <w:rsid w:val="5FE31279"/>
    <w:rsid w:val="627B4589"/>
    <w:rsid w:val="637428D4"/>
    <w:rsid w:val="67770C7B"/>
    <w:rsid w:val="680E6014"/>
    <w:rsid w:val="6BF60654"/>
    <w:rsid w:val="6E8F3EB3"/>
    <w:rsid w:val="712A3D7C"/>
    <w:rsid w:val="71BB6833"/>
    <w:rsid w:val="730C20E9"/>
    <w:rsid w:val="79E5716A"/>
    <w:rsid w:val="7AE4383F"/>
    <w:rsid w:val="7B145A46"/>
    <w:rsid w:val="7E1B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2018-12-10T07:14:00Z</dcterms:created>
  <dc:creator>Administrator</dc:creator>
  <cp:lastModifiedBy>Administrator</cp:lastModifiedBy>
  <dcterms:modified xsi:type="dcterms:W3CDTF">2018-12-23T08:57:43Z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