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AE" w:rsidRPr="00D2484C" w:rsidRDefault="009C5EBA" w:rsidP="00D2484C">
      <w:pPr>
        <w:widowControl/>
        <w:shd w:val="clear" w:color="auto" w:fill="FFFFFF"/>
        <w:spacing w:line="360" w:lineRule="auto"/>
        <w:ind w:firstLine="480"/>
        <w:jc w:val="center"/>
        <w:rPr>
          <w:rFonts w:asciiTheme="minorEastAsia" w:hAnsiTheme="minorEastAsia" w:cs="宋体"/>
          <w:color w:val="323232"/>
          <w:kern w:val="0"/>
          <w:sz w:val="28"/>
          <w:szCs w:val="21"/>
        </w:rPr>
      </w:pPr>
      <w:r w:rsidRPr="00D2484C">
        <w:rPr>
          <w:rFonts w:asciiTheme="minorEastAsia" w:hAnsiTheme="minorEastAsia" w:cs="宋体" w:hint="eastAsia"/>
          <w:color w:val="323232"/>
          <w:kern w:val="0"/>
          <w:sz w:val="28"/>
          <w:szCs w:val="21"/>
        </w:rPr>
        <w:t>201</w:t>
      </w:r>
      <w:r w:rsidR="00E414AE" w:rsidRPr="00D2484C">
        <w:rPr>
          <w:rFonts w:asciiTheme="minorEastAsia" w:hAnsiTheme="minorEastAsia" w:cs="宋体" w:hint="eastAsia"/>
          <w:color w:val="323232"/>
          <w:kern w:val="0"/>
          <w:sz w:val="28"/>
          <w:szCs w:val="21"/>
        </w:rPr>
        <w:t>8～2019</w:t>
      </w:r>
      <w:r w:rsidRPr="00D2484C">
        <w:rPr>
          <w:rFonts w:asciiTheme="minorEastAsia" w:hAnsiTheme="minorEastAsia" w:cs="宋体" w:hint="eastAsia"/>
          <w:color w:val="323232"/>
          <w:kern w:val="0"/>
          <w:sz w:val="28"/>
          <w:szCs w:val="21"/>
        </w:rPr>
        <w:t>学年度第一学期</w:t>
      </w:r>
      <w:r w:rsidR="00E414AE" w:rsidRPr="00D2484C">
        <w:rPr>
          <w:rFonts w:asciiTheme="minorEastAsia" w:hAnsiTheme="minorEastAsia" w:cs="宋体" w:hint="eastAsia"/>
          <w:color w:val="323232"/>
          <w:kern w:val="0"/>
          <w:sz w:val="28"/>
          <w:szCs w:val="21"/>
        </w:rPr>
        <w:t>期中</w:t>
      </w:r>
      <w:r w:rsidRPr="00D2484C">
        <w:rPr>
          <w:rFonts w:asciiTheme="minorEastAsia" w:hAnsiTheme="minorEastAsia" w:cs="宋体" w:hint="eastAsia"/>
          <w:color w:val="323232"/>
          <w:kern w:val="0"/>
          <w:sz w:val="28"/>
          <w:szCs w:val="21"/>
        </w:rPr>
        <w:t>教学情况调研</w:t>
      </w:r>
    </w:p>
    <w:p w:rsidR="009C5EBA" w:rsidRPr="00D2484C" w:rsidRDefault="009C5EBA" w:rsidP="00D2484C">
      <w:pPr>
        <w:widowControl/>
        <w:shd w:val="clear" w:color="auto" w:fill="FFFFFF"/>
        <w:spacing w:line="360" w:lineRule="auto"/>
        <w:ind w:firstLine="480"/>
        <w:jc w:val="center"/>
        <w:rPr>
          <w:rFonts w:asciiTheme="minorEastAsia" w:hAnsiTheme="minorEastAsia" w:cs="宋体"/>
          <w:color w:val="323232"/>
          <w:kern w:val="0"/>
          <w:sz w:val="28"/>
          <w:szCs w:val="21"/>
        </w:rPr>
      </w:pPr>
      <w:bookmarkStart w:id="0" w:name="_GoBack"/>
      <w:r w:rsidRPr="00D2484C">
        <w:rPr>
          <w:rFonts w:asciiTheme="minorEastAsia" w:hAnsiTheme="minorEastAsia" w:cs="宋体" w:hint="eastAsia"/>
          <w:color w:val="323232"/>
          <w:kern w:val="0"/>
          <w:sz w:val="28"/>
          <w:szCs w:val="21"/>
        </w:rPr>
        <w:t>高</w:t>
      </w:r>
      <w:r w:rsidR="00E414AE" w:rsidRPr="00D2484C">
        <w:rPr>
          <w:rFonts w:asciiTheme="minorEastAsia" w:hAnsiTheme="minorEastAsia" w:cs="宋体" w:hint="eastAsia"/>
          <w:color w:val="323232"/>
          <w:kern w:val="0"/>
          <w:sz w:val="28"/>
          <w:szCs w:val="21"/>
        </w:rPr>
        <w:t>二</w:t>
      </w:r>
      <w:r w:rsidRPr="00D2484C">
        <w:rPr>
          <w:rFonts w:asciiTheme="minorEastAsia" w:hAnsiTheme="minorEastAsia" w:cs="宋体" w:hint="eastAsia"/>
          <w:color w:val="323232"/>
          <w:kern w:val="0"/>
          <w:sz w:val="28"/>
          <w:szCs w:val="21"/>
        </w:rPr>
        <w:t>化学质量监测分析报告</w:t>
      </w:r>
    </w:p>
    <w:bookmarkEnd w:id="0"/>
    <w:p w:rsidR="00372E50" w:rsidRDefault="00372E50" w:rsidP="00372E50">
      <w:pPr>
        <w:widowControl/>
        <w:shd w:val="clear" w:color="auto" w:fill="FFFFFF"/>
        <w:spacing w:line="360" w:lineRule="auto"/>
        <w:jc w:val="center"/>
        <w:rPr>
          <w:rFonts w:asciiTheme="minorEastAsia" w:hAnsiTheme="minorEastAsia" w:cs="宋体" w:hint="eastAsia"/>
          <w:color w:val="323232"/>
          <w:kern w:val="0"/>
          <w:szCs w:val="21"/>
        </w:rPr>
      </w:pPr>
      <w:r>
        <w:rPr>
          <w:rFonts w:asciiTheme="minorEastAsia" w:hAnsiTheme="minorEastAsia" w:cs="宋体" w:hint="eastAsia"/>
          <w:color w:val="323232"/>
          <w:kern w:val="0"/>
          <w:szCs w:val="21"/>
        </w:rPr>
        <w:t>江苏省溧阳中学    徐加刚</w:t>
      </w:r>
    </w:p>
    <w:p w:rsidR="009C5EBA" w:rsidRPr="00D2484C" w:rsidRDefault="009C5EBA" w:rsidP="00BD5ADD">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一、总体评价</w:t>
      </w:r>
    </w:p>
    <w:p w:rsidR="00D2484C" w:rsidRDefault="009C5EBA" w:rsidP="00BD5ADD">
      <w:pPr>
        <w:widowControl/>
        <w:shd w:val="clear" w:color="auto" w:fill="FFFFFF"/>
        <w:spacing w:line="360" w:lineRule="auto"/>
        <w:ind w:firstLineChars="200" w:firstLine="420"/>
        <w:jc w:val="left"/>
        <w:rPr>
          <w:rFonts w:asciiTheme="minorEastAsia" w:hAnsiTheme="minorEastAsia" w:cs="宋体" w:hint="eastAsia"/>
          <w:color w:val="323232"/>
          <w:kern w:val="0"/>
          <w:szCs w:val="21"/>
        </w:rPr>
      </w:pPr>
      <w:r w:rsidRPr="00D2484C">
        <w:rPr>
          <w:rFonts w:asciiTheme="minorEastAsia" w:hAnsiTheme="minorEastAsia" w:cs="宋体" w:hint="eastAsia"/>
          <w:color w:val="323232"/>
          <w:kern w:val="0"/>
          <w:szCs w:val="21"/>
        </w:rPr>
        <w:t>1.题型结构：本次测试试卷总分1</w:t>
      </w:r>
      <w:r w:rsidR="00CF5DD7" w:rsidRPr="00D2484C">
        <w:rPr>
          <w:rFonts w:asciiTheme="minorEastAsia" w:hAnsiTheme="minorEastAsia" w:cs="宋体" w:hint="eastAsia"/>
          <w:color w:val="323232"/>
          <w:kern w:val="0"/>
          <w:szCs w:val="21"/>
        </w:rPr>
        <w:t>2</w:t>
      </w:r>
      <w:r w:rsidRPr="00D2484C">
        <w:rPr>
          <w:rFonts w:asciiTheme="minorEastAsia" w:hAnsiTheme="minorEastAsia" w:cs="宋体" w:hint="eastAsia"/>
          <w:color w:val="323232"/>
          <w:kern w:val="0"/>
          <w:szCs w:val="21"/>
        </w:rPr>
        <w:t>0分，I卷选择题</w:t>
      </w:r>
      <w:r w:rsidR="00CF5DD7" w:rsidRPr="00D2484C">
        <w:rPr>
          <w:rFonts w:asciiTheme="minorEastAsia" w:hAnsiTheme="minorEastAsia" w:cs="宋体" w:hint="eastAsia"/>
          <w:color w:val="323232"/>
          <w:kern w:val="0"/>
          <w:szCs w:val="21"/>
        </w:rPr>
        <w:t>4</w:t>
      </w:r>
      <w:r w:rsidRPr="00D2484C">
        <w:rPr>
          <w:rFonts w:asciiTheme="minorEastAsia" w:hAnsiTheme="minorEastAsia" w:cs="宋体" w:hint="eastAsia"/>
          <w:color w:val="323232"/>
          <w:kern w:val="0"/>
          <w:szCs w:val="21"/>
        </w:rPr>
        <w:t>0分，共</w:t>
      </w:r>
      <w:r w:rsidR="00CF5DD7" w:rsidRPr="00D2484C">
        <w:rPr>
          <w:rFonts w:asciiTheme="minorEastAsia" w:hAnsiTheme="minorEastAsia" w:cs="宋体" w:hint="eastAsia"/>
          <w:color w:val="323232"/>
          <w:kern w:val="0"/>
          <w:szCs w:val="21"/>
        </w:rPr>
        <w:t>15</w:t>
      </w:r>
      <w:r w:rsidRPr="00D2484C">
        <w:rPr>
          <w:rFonts w:asciiTheme="minorEastAsia" w:hAnsiTheme="minorEastAsia" w:cs="宋体" w:hint="eastAsia"/>
          <w:color w:val="323232"/>
          <w:kern w:val="0"/>
          <w:szCs w:val="21"/>
        </w:rPr>
        <w:t>题</w:t>
      </w:r>
      <w:r w:rsidR="00CF5DD7" w:rsidRPr="00D2484C">
        <w:rPr>
          <w:rFonts w:asciiTheme="minorEastAsia" w:hAnsiTheme="minorEastAsia" w:cs="宋体" w:hint="eastAsia"/>
          <w:color w:val="323232"/>
          <w:kern w:val="0"/>
          <w:szCs w:val="21"/>
        </w:rPr>
        <w:t>(10道单选题、5道多选题)</w:t>
      </w:r>
      <w:r w:rsidRPr="00D2484C">
        <w:rPr>
          <w:rFonts w:asciiTheme="minorEastAsia" w:hAnsiTheme="minorEastAsia" w:cs="宋体" w:hint="eastAsia"/>
          <w:color w:val="323232"/>
          <w:kern w:val="0"/>
          <w:szCs w:val="21"/>
        </w:rPr>
        <w:t>；</w:t>
      </w:r>
    </w:p>
    <w:p w:rsidR="009C5EBA" w:rsidRPr="00D2484C" w:rsidRDefault="009C5EBA" w:rsidP="00BD5ADD">
      <w:pPr>
        <w:widowControl/>
        <w:shd w:val="clear" w:color="auto" w:fill="FFFFFF"/>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II卷非选择题</w:t>
      </w:r>
      <w:r w:rsidR="00CF5DD7" w:rsidRPr="00D2484C">
        <w:rPr>
          <w:rFonts w:asciiTheme="minorEastAsia" w:hAnsiTheme="minorEastAsia" w:cs="宋体" w:hint="eastAsia"/>
          <w:color w:val="323232"/>
          <w:kern w:val="0"/>
          <w:szCs w:val="21"/>
        </w:rPr>
        <w:t>80</w:t>
      </w:r>
      <w:r w:rsidRPr="00D2484C">
        <w:rPr>
          <w:rFonts w:asciiTheme="minorEastAsia" w:hAnsiTheme="minorEastAsia" w:cs="宋体" w:hint="eastAsia"/>
          <w:color w:val="323232"/>
          <w:kern w:val="0"/>
          <w:szCs w:val="21"/>
        </w:rPr>
        <w:t>分，共</w:t>
      </w:r>
      <w:r w:rsidR="00CF5DD7" w:rsidRPr="00D2484C">
        <w:rPr>
          <w:rFonts w:asciiTheme="minorEastAsia" w:hAnsiTheme="minorEastAsia" w:cs="宋体" w:hint="eastAsia"/>
          <w:color w:val="323232"/>
          <w:kern w:val="0"/>
          <w:szCs w:val="21"/>
        </w:rPr>
        <w:t>6</w:t>
      </w:r>
      <w:r w:rsidRPr="00D2484C">
        <w:rPr>
          <w:rFonts w:asciiTheme="minorEastAsia" w:hAnsiTheme="minorEastAsia" w:cs="宋体" w:hint="eastAsia"/>
          <w:color w:val="323232"/>
          <w:kern w:val="0"/>
          <w:szCs w:val="21"/>
        </w:rPr>
        <w:t>题</w:t>
      </w:r>
      <w:r w:rsidR="00D2484C">
        <w:rPr>
          <w:rFonts w:asciiTheme="minorEastAsia" w:hAnsiTheme="minorEastAsia" w:cs="宋体" w:hint="eastAsia"/>
          <w:color w:val="323232"/>
          <w:kern w:val="0"/>
          <w:szCs w:val="21"/>
        </w:rPr>
        <w:t>：</w:t>
      </w:r>
      <w:r w:rsidRPr="00D2484C">
        <w:rPr>
          <w:rFonts w:asciiTheme="minorEastAsia" w:hAnsiTheme="minorEastAsia" w:cs="宋体" w:hint="eastAsia"/>
          <w:color w:val="323232"/>
          <w:kern w:val="0"/>
          <w:szCs w:val="21"/>
        </w:rPr>
        <w:t>包括</w:t>
      </w:r>
      <w:r w:rsidR="00D2484C" w:rsidRPr="00D2484C">
        <w:rPr>
          <w:rFonts w:asciiTheme="minorEastAsia" w:hAnsiTheme="minorEastAsia" w:cs="宋体" w:hint="eastAsia"/>
          <w:color w:val="323232"/>
          <w:kern w:val="0"/>
          <w:szCs w:val="21"/>
        </w:rPr>
        <w:t>1道燃烧法确定有机物分子式、</w:t>
      </w:r>
      <w:r w:rsidR="00CF5DD7" w:rsidRPr="00D2484C">
        <w:rPr>
          <w:rFonts w:asciiTheme="minorEastAsia" w:hAnsiTheme="minorEastAsia" w:cs="宋体" w:hint="eastAsia"/>
          <w:color w:val="323232"/>
          <w:kern w:val="0"/>
          <w:szCs w:val="21"/>
        </w:rPr>
        <w:t>2道实验题、3道合成推断题</w:t>
      </w:r>
      <w:r w:rsidRPr="00D2484C">
        <w:rPr>
          <w:rFonts w:asciiTheme="minorEastAsia" w:hAnsiTheme="minorEastAsia" w:cs="宋体" w:hint="eastAsia"/>
          <w:color w:val="323232"/>
          <w:kern w:val="0"/>
          <w:szCs w:val="21"/>
        </w:rPr>
        <w:t>。</w:t>
      </w:r>
    </w:p>
    <w:p w:rsidR="009C5EBA" w:rsidRPr="00D2484C" w:rsidRDefault="009C5EBA" w:rsidP="00BD5ADD">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2.试题特点：</w:t>
      </w:r>
    </w:p>
    <w:p w:rsidR="009C5EBA" w:rsidRPr="00D2484C" w:rsidRDefault="00CF5DD7" w:rsidP="00D2484C">
      <w:pPr>
        <w:widowControl/>
        <w:shd w:val="clear" w:color="auto" w:fill="FFFFFF"/>
        <w:spacing w:line="360" w:lineRule="auto"/>
        <w:ind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本次测试试卷题量适中，无偏题、超纲内容，有机化学内容全面考察，试卷整体难度不大</w:t>
      </w:r>
      <w:r w:rsidR="00D2484C" w:rsidRPr="00D2484C">
        <w:rPr>
          <w:rFonts w:asciiTheme="minorEastAsia" w:hAnsiTheme="minorEastAsia" w:cs="宋体" w:hint="eastAsia"/>
          <w:color w:val="323232"/>
          <w:kern w:val="0"/>
          <w:szCs w:val="21"/>
        </w:rPr>
        <w:t>，起到了阶段诊断的作用</w:t>
      </w:r>
      <w:r w:rsidRPr="00D2484C">
        <w:rPr>
          <w:rFonts w:asciiTheme="minorEastAsia" w:hAnsiTheme="minorEastAsia" w:cs="宋体" w:hint="eastAsia"/>
          <w:color w:val="323232"/>
          <w:kern w:val="0"/>
          <w:szCs w:val="21"/>
        </w:rPr>
        <w:t>，</w:t>
      </w:r>
      <w:r w:rsidR="00D2484C" w:rsidRPr="00D2484C">
        <w:rPr>
          <w:rFonts w:asciiTheme="minorEastAsia" w:hAnsiTheme="minorEastAsia" w:cs="宋体" w:hint="eastAsia"/>
          <w:color w:val="323232"/>
          <w:kern w:val="0"/>
          <w:szCs w:val="21"/>
        </w:rPr>
        <w:t xml:space="preserve">为下阶段的教学起到了指引作用。 </w:t>
      </w:r>
    </w:p>
    <w:p w:rsidR="00E414AE" w:rsidRPr="00D2484C" w:rsidRDefault="009C5EBA" w:rsidP="00BD5ADD">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二、</w:t>
      </w:r>
      <w:r w:rsidR="00E414AE" w:rsidRPr="00D2484C">
        <w:rPr>
          <w:rFonts w:asciiTheme="minorEastAsia" w:hAnsiTheme="minorEastAsia" w:cs="宋体" w:hint="eastAsia"/>
          <w:color w:val="323232"/>
          <w:kern w:val="0"/>
          <w:szCs w:val="21"/>
        </w:rPr>
        <w:t>试卷分数数据的统计</w:t>
      </w:r>
    </w:p>
    <w:p w:rsidR="00E414AE" w:rsidRPr="00D2484C" w:rsidRDefault="00E414AE"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1、单项选择题数据统计</w:t>
      </w:r>
    </w:p>
    <w:tbl>
      <w:tblPr>
        <w:tblStyle w:val="a3"/>
        <w:tblW w:w="0" w:type="auto"/>
        <w:tblInd w:w="529" w:type="dxa"/>
        <w:tblLook w:val="04A0"/>
      </w:tblPr>
      <w:tblGrid>
        <w:gridCol w:w="1101"/>
        <w:gridCol w:w="750"/>
        <w:gridCol w:w="750"/>
        <w:gridCol w:w="750"/>
        <w:gridCol w:w="750"/>
        <w:gridCol w:w="750"/>
        <w:gridCol w:w="750"/>
        <w:gridCol w:w="750"/>
        <w:gridCol w:w="750"/>
        <w:gridCol w:w="750"/>
        <w:gridCol w:w="750"/>
      </w:tblGrid>
      <w:tr w:rsidR="00E414AE" w:rsidRPr="00D2484C" w:rsidTr="00E414AE">
        <w:trPr>
          <w:trHeight w:val="332"/>
        </w:trPr>
        <w:tc>
          <w:tcPr>
            <w:tcW w:w="1101"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题号</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2</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3</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4</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5</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6</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7</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8</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9</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10</w:t>
            </w:r>
          </w:p>
        </w:tc>
      </w:tr>
      <w:tr w:rsidR="00E414AE" w:rsidRPr="00D2484C" w:rsidTr="008576FB">
        <w:trPr>
          <w:trHeight w:val="348"/>
        </w:trPr>
        <w:tc>
          <w:tcPr>
            <w:tcW w:w="1101"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平均分</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1.7</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1.4</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1.8</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1.8</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1.6</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1.7</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0.9</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1.8</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0.7</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1.8</w:t>
            </w:r>
          </w:p>
        </w:tc>
      </w:tr>
      <w:tr w:rsidR="00E414AE" w:rsidRPr="00D2484C" w:rsidTr="008576FB">
        <w:trPr>
          <w:trHeight w:val="348"/>
        </w:trPr>
        <w:tc>
          <w:tcPr>
            <w:tcW w:w="1101"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得分率</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84%</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72%</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92%</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92%</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82%</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86%</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46%</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92%</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36%</w:t>
            </w:r>
          </w:p>
        </w:tc>
        <w:tc>
          <w:tcPr>
            <w:tcW w:w="750" w:type="dxa"/>
            <w:vAlign w:val="center"/>
          </w:tcPr>
          <w:p w:rsidR="00E414AE" w:rsidRPr="00D2484C" w:rsidRDefault="00E414AE" w:rsidP="00D2484C">
            <w:pPr>
              <w:spacing w:line="360" w:lineRule="auto"/>
              <w:jc w:val="center"/>
              <w:rPr>
                <w:rFonts w:asciiTheme="minorEastAsia" w:hAnsiTheme="minorEastAsia" w:cs="宋体"/>
                <w:color w:val="000000"/>
                <w:szCs w:val="21"/>
              </w:rPr>
            </w:pPr>
            <w:r w:rsidRPr="00D2484C">
              <w:rPr>
                <w:rFonts w:asciiTheme="minorEastAsia" w:hAnsiTheme="minorEastAsia" w:hint="eastAsia"/>
                <w:color w:val="000000"/>
                <w:szCs w:val="21"/>
              </w:rPr>
              <w:t>92%</w:t>
            </w:r>
          </w:p>
        </w:tc>
      </w:tr>
    </w:tbl>
    <w:p w:rsidR="00E414AE" w:rsidRPr="00D2484C" w:rsidRDefault="00E414AE" w:rsidP="00D2484C">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2、多项选择题数据统计</w:t>
      </w:r>
    </w:p>
    <w:tbl>
      <w:tblPr>
        <w:tblStyle w:val="a3"/>
        <w:tblW w:w="0" w:type="auto"/>
        <w:tblInd w:w="529" w:type="dxa"/>
        <w:tblLook w:val="04A0"/>
      </w:tblPr>
      <w:tblGrid>
        <w:gridCol w:w="1101"/>
        <w:gridCol w:w="750"/>
        <w:gridCol w:w="750"/>
        <w:gridCol w:w="750"/>
        <w:gridCol w:w="750"/>
        <w:gridCol w:w="750"/>
      </w:tblGrid>
      <w:tr w:rsidR="00E414AE" w:rsidRPr="00D2484C" w:rsidTr="001B2298">
        <w:trPr>
          <w:trHeight w:val="332"/>
        </w:trPr>
        <w:tc>
          <w:tcPr>
            <w:tcW w:w="1101"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题号</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11</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12</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13</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14</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15</w:t>
            </w:r>
          </w:p>
        </w:tc>
      </w:tr>
      <w:tr w:rsidR="00C407CA" w:rsidRPr="00D2484C" w:rsidTr="00BC6910">
        <w:trPr>
          <w:trHeight w:val="348"/>
        </w:trPr>
        <w:tc>
          <w:tcPr>
            <w:tcW w:w="1101" w:type="dxa"/>
          </w:tcPr>
          <w:p w:rsidR="00C407CA" w:rsidRPr="00D2484C" w:rsidRDefault="00C407CA"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平均分</w:t>
            </w:r>
          </w:p>
        </w:tc>
        <w:tc>
          <w:tcPr>
            <w:tcW w:w="750" w:type="dxa"/>
            <w:vAlign w:val="center"/>
          </w:tcPr>
          <w:p w:rsidR="00C407CA" w:rsidRPr="00D2484C" w:rsidRDefault="00C407CA" w:rsidP="00D2484C">
            <w:pPr>
              <w:spacing w:line="360" w:lineRule="auto"/>
              <w:jc w:val="center"/>
              <w:rPr>
                <w:rFonts w:asciiTheme="minorEastAsia" w:hAnsiTheme="minorEastAsia"/>
                <w:color w:val="000000"/>
                <w:szCs w:val="21"/>
              </w:rPr>
            </w:pPr>
            <w:r w:rsidRPr="00D2484C">
              <w:rPr>
                <w:rFonts w:asciiTheme="minorEastAsia" w:hAnsiTheme="minorEastAsia" w:hint="eastAsia"/>
                <w:color w:val="000000"/>
                <w:szCs w:val="21"/>
              </w:rPr>
              <w:t>2.3</w:t>
            </w:r>
          </w:p>
        </w:tc>
        <w:tc>
          <w:tcPr>
            <w:tcW w:w="750" w:type="dxa"/>
            <w:vAlign w:val="center"/>
          </w:tcPr>
          <w:p w:rsidR="00C407CA" w:rsidRPr="00D2484C" w:rsidRDefault="00C407CA" w:rsidP="00D2484C">
            <w:pPr>
              <w:spacing w:line="360" w:lineRule="auto"/>
              <w:jc w:val="center"/>
              <w:rPr>
                <w:rFonts w:asciiTheme="minorEastAsia" w:hAnsiTheme="minorEastAsia"/>
                <w:color w:val="000000"/>
                <w:szCs w:val="21"/>
              </w:rPr>
            </w:pPr>
            <w:r w:rsidRPr="00D2484C">
              <w:rPr>
                <w:rFonts w:asciiTheme="minorEastAsia" w:hAnsiTheme="minorEastAsia" w:hint="eastAsia"/>
                <w:color w:val="000000"/>
                <w:szCs w:val="21"/>
              </w:rPr>
              <w:t>2.72</w:t>
            </w:r>
          </w:p>
        </w:tc>
        <w:tc>
          <w:tcPr>
            <w:tcW w:w="750" w:type="dxa"/>
            <w:vAlign w:val="center"/>
          </w:tcPr>
          <w:p w:rsidR="00C407CA" w:rsidRPr="00D2484C" w:rsidRDefault="00C407CA" w:rsidP="00D2484C">
            <w:pPr>
              <w:spacing w:line="360" w:lineRule="auto"/>
              <w:jc w:val="center"/>
              <w:rPr>
                <w:rFonts w:asciiTheme="minorEastAsia" w:hAnsiTheme="minorEastAsia"/>
                <w:color w:val="000000"/>
                <w:szCs w:val="21"/>
              </w:rPr>
            </w:pPr>
            <w:r w:rsidRPr="00D2484C">
              <w:rPr>
                <w:rFonts w:asciiTheme="minorEastAsia" w:hAnsiTheme="minorEastAsia" w:hint="eastAsia"/>
                <w:color w:val="000000"/>
                <w:szCs w:val="21"/>
              </w:rPr>
              <w:t>2.48</w:t>
            </w:r>
          </w:p>
        </w:tc>
        <w:tc>
          <w:tcPr>
            <w:tcW w:w="750" w:type="dxa"/>
            <w:vAlign w:val="center"/>
          </w:tcPr>
          <w:p w:rsidR="00C407CA" w:rsidRPr="00D2484C" w:rsidRDefault="00C407CA" w:rsidP="00D2484C">
            <w:pPr>
              <w:spacing w:line="360" w:lineRule="auto"/>
              <w:jc w:val="center"/>
              <w:rPr>
                <w:rFonts w:asciiTheme="minorEastAsia" w:hAnsiTheme="minorEastAsia"/>
                <w:color w:val="000000"/>
                <w:szCs w:val="21"/>
              </w:rPr>
            </w:pPr>
            <w:r w:rsidRPr="00D2484C">
              <w:rPr>
                <w:rFonts w:asciiTheme="minorEastAsia" w:hAnsiTheme="minorEastAsia" w:hint="eastAsia"/>
                <w:color w:val="000000"/>
                <w:szCs w:val="21"/>
              </w:rPr>
              <w:t>3.28</w:t>
            </w:r>
          </w:p>
        </w:tc>
        <w:tc>
          <w:tcPr>
            <w:tcW w:w="750" w:type="dxa"/>
            <w:vAlign w:val="center"/>
          </w:tcPr>
          <w:p w:rsidR="00C407CA" w:rsidRPr="00D2484C" w:rsidRDefault="00C407CA" w:rsidP="00D2484C">
            <w:pPr>
              <w:spacing w:line="360" w:lineRule="auto"/>
              <w:jc w:val="center"/>
              <w:rPr>
                <w:rFonts w:asciiTheme="minorEastAsia" w:hAnsiTheme="minorEastAsia"/>
                <w:color w:val="000000"/>
                <w:szCs w:val="21"/>
              </w:rPr>
            </w:pPr>
            <w:r w:rsidRPr="00D2484C">
              <w:rPr>
                <w:rFonts w:asciiTheme="minorEastAsia" w:hAnsiTheme="minorEastAsia" w:hint="eastAsia"/>
                <w:color w:val="000000"/>
                <w:szCs w:val="21"/>
              </w:rPr>
              <w:t>1.28</w:t>
            </w:r>
          </w:p>
        </w:tc>
      </w:tr>
      <w:tr w:rsidR="00C407CA" w:rsidRPr="00D2484C" w:rsidTr="00BC6910">
        <w:trPr>
          <w:trHeight w:val="348"/>
        </w:trPr>
        <w:tc>
          <w:tcPr>
            <w:tcW w:w="1101" w:type="dxa"/>
          </w:tcPr>
          <w:p w:rsidR="00C407CA" w:rsidRPr="00D2484C" w:rsidRDefault="00C407CA"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得分率</w:t>
            </w:r>
          </w:p>
        </w:tc>
        <w:tc>
          <w:tcPr>
            <w:tcW w:w="750" w:type="dxa"/>
            <w:vAlign w:val="center"/>
          </w:tcPr>
          <w:p w:rsidR="00C407CA" w:rsidRPr="00D2484C" w:rsidRDefault="00C407CA" w:rsidP="00D2484C">
            <w:pPr>
              <w:spacing w:line="360" w:lineRule="auto"/>
              <w:jc w:val="center"/>
              <w:rPr>
                <w:rFonts w:asciiTheme="minorEastAsia" w:hAnsiTheme="minorEastAsia"/>
                <w:color w:val="000000"/>
                <w:szCs w:val="21"/>
              </w:rPr>
            </w:pPr>
            <w:r w:rsidRPr="00D2484C">
              <w:rPr>
                <w:rFonts w:asciiTheme="minorEastAsia" w:hAnsiTheme="minorEastAsia" w:hint="eastAsia"/>
                <w:color w:val="000000"/>
                <w:szCs w:val="21"/>
              </w:rPr>
              <w:t>58%</w:t>
            </w:r>
          </w:p>
        </w:tc>
        <w:tc>
          <w:tcPr>
            <w:tcW w:w="750" w:type="dxa"/>
            <w:vAlign w:val="center"/>
          </w:tcPr>
          <w:p w:rsidR="00C407CA" w:rsidRPr="00D2484C" w:rsidRDefault="00C407CA" w:rsidP="00D2484C">
            <w:pPr>
              <w:spacing w:line="360" w:lineRule="auto"/>
              <w:jc w:val="center"/>
              <w:rPr>
                <w:rFonts w:asciiTheme="minorEastAsia" w:hAnsiTheme="minorEastAsia"/>
                <w:color w:val="000000"/>
                <w:szCs w:val="21"/>
              </w:rPr>
            </w:pPr>
            <w:r w:rsidRPr="00D2484C">
              <w:rPr>
                <w:rFonts w:asciiTheme="minorEastAsia" w:hAnsiTheme="minorEastAsia" w:hint="eastAsia"/>
                <w:color w:val="000000"/>
                <w:szCs w:val="21"/>
              </w:rPr>
              <w:t>68%</w:t>
            </w:r>
          </w:p>
        </w:tc>
        <w:tc>
          <w:tcPr>
            <w:tcW w:w="750" w:type="dxa"/>
            <w:vAlign w:val="center"/>
          </w:tcPr>
          <w:p w:rsidR="00C407CA" w:rsidRPr="00D2484C" w:rsidRDefault="00C407CA" w:rsidP="00D2484C">
            <w:pPr>
              <w:spacing w:line="360" w:lineRule="auto"/>
              <w:jc w:val="center"/>
              <w:rPr>
                <w:rFonts w:asciiTheme="minorEastAsia" w:hAnsiTheme="minorEastAsia"/>
                <w:color w:val="000000"/>
                <w:szCs w:val="21"/>
              </w:rPr>
            </w:pPr>
            <w:r w:rsidRPr="00D2484C">
              <w:rPr>
                <w:rFonts w:asciiTheme="minorEastAsia" w:hAnsiTheme="minorEastAsia" w:hint="eastAsia"/>
                <w:color w:val="000000"/>
                <w:szCs w:val="21"/>
              </w:rPr>
              <w:t>62%</w:t>
            </w:r>
          </w:p>
        </w:tc>
        <w:tc>
          <w:tcPr>
            <w:tcW w:w="750" w:type="dxa"/>
            <w:vAlign w:val="center"/>
          </w:tcPr>
          <w:p w:rsidR="00C407CA" w:rsidRPr="00D2484C" w:rsidRDefault="00C407CA" w:rsidP="00D2484C">
            <w:pPr>
              <w:spacing w:line="360" w:lineRule="auto"/>
              <w:jc w:val="center"/>
              <w:rPr>
                <w:rFonts w:asciiTheme="minorEastAsia" w:hAnsiTheme="minorEastAsia"/>
                <w:color w:val="000000"/>
                <w:szCs w:val="21"/>
              </w:rPr>
            </w:pPr>
            <w:r w:rsidRPr="00D2484C">
              <w:rPr>
                <w:rFonts w:asciiTheme="minorEastAsia" w:hAnsiTheme="minorEastAsia" w:hint="eastAsia"/>
                <w:color w:val="000000"/>
                <w:szCs w:val="21"/>
              </w:rPr>
              <w:t>82%</w:t>
            </w:r>
          </w:p>
        </w:tc>
        <w:tc>
          <w:tcPr>
            <w:tcW w:w="750" w:type="dxa"/>
            <w:vAlign w:val="center"/>
          </w:tcPr>
          <w:p w:rsidR="00C407CA" w:rsidRPr="00D2484C" w:rsidRDefault="00C407CA" w:rsidP="00D2484C">
            <w:pPr>
              <w:spacing w:line="360" w:lineRule="auto"/>
              <w:jc w:val="center"/>
              <w:rPr>
                <w:rFonts w:asciiTheme="minorEastAsia" w:hAnsiTheme="minorEastAsia"/>
                <w:color w:val="000000"/>
                <w:szCs w:val="21"/>
              </w:rPr>
            </w:pPr>
            <w:r w:rsidRPr="00D2484C">
              <w:rPr>
                <w:rFonts w:asciiTheme="minorEastAsia" w:hAnsiTheme="minorEastAsia" w:hint="eastAsia"/>
                <w:color w:val="000000"/>
                <w:szCs w:val="21"/>
              </w:rPr>
              <w:t>32%</w:t>
            </w:r>
          </w:p>
        </w:tc>
      </w:tr>
    </w:tbl>
    <w:p w:rsidR="00E414AE" w:rsidRPr="00D2484C" w:rsidRDefault="00E414AE" w:rsidP="00D2484C">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3、非选择题数据统计</w:t>
      </w:r>
    </w:p>
    <w:tbl>
      <w:tblPr>
        <w:tblStyle w:val="a3"/>
        <w:tblW w:w="0" w:type="auto"/>
        <w:tblInd w:w="529" w:type="dxa"/>
        <w:tblLook w:val="04A0"/>
      </w:tblPr>
      <w:tblGrid>
        <w:gridCol w:w="1101"/>
        <w:gridCol w:w="750"/>
        <w:gridCol w:w="750"/>
        <w:gridCol w:w="750"/>
        <w:gridCol w:w="750"/>
        <w:gridCol w:w="750"/>
        <w:gridCol w:w="750"/>
      </w:tblGrid>
      <w:tr w:rsidR="00E414AE" w:rsidRPr="00D2484C" w:rsidTr="001B2298">
        <w:trPr>
          <w:trHeight w:val="332"/>
        </w:trPr>
        <w:tc>
          <w:tcPr>
            <w:tcW w:w="1101"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题号</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16</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17</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18</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19</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20</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21</w:t>
            </w:r>
          </w:p>
        </w:tc>
      </w:tr>
      <w:tr w:rsidR="00E414AE" w:rsidRPr="00D2484C" w:rsidTr="001B2298">
        <w:trPr>
          <w:trHeight w:val="348"/>
        </w:trPr>
        <w:tc>
          <w:tcPr>
            <w:tcW w:w="1101"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总分</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14</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16</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14</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9</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14</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13</w:t>
            </w:r>
          </w:p>
        </w:tc>
      </w:tr>
      <w:tr w:rsidR="00E414AE" w:rsidRPr="00D2484C" w:rsidTr="001B2298">
        <w:trPr>
          <w:trHeight w:val="348"/>
        </w:trPr>
        <w:tc>
          <w:tcPr>
            <w:tcW w:w="1101"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平均分</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7.2</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11.8</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10.9</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5.0</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9.3</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3.5</w:t>
            </w:r>
          </w:p>
        </w:tc>
      </w:tr>
      <w:tr w:rsidR="00E414AE" w:rsidRPr="00D2484C" w:rsidTr="001B2298">
        <w:trPr>
          <w:trHeight w:val="348"/>
        </w:trPr>
        <w:tc>
          <w:tcPr>
            <w:tcW w:w="1101"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得分率</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color w:val="323232"/>
                <w:kern w:val="0"/>
                <w:szCs w:val="21"/>
              </w:rPr>
              <w:t>51%</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color w:val="323232"/>
                <w:kern w:val="0"/>
                <w:szCs w:val="21"/>
              </w:rPr>
              <w:t>74%</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color w:val="323232"/>
                <w:kern w:val="0"/>
                <w:szCs w:val="21"/>
              </w:rPr>
              <w:t>78%</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color w:val="323232"/>
                <w:kern w:val="0"/>
                <w:szCs w:val="21"/>
              </w:rPr>
              <w:t>55%</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color w:val="323232"/>
                <w:kern w:val="0"/>
                <w:szCs w:val="21"/>
              </w:rPr>
              <w:t>66%</w:t>
            </w:r>
          </w:p>
        </w:tc>
        <w:tc>
          <w:tcPr>
            <w:tcW w:w="750" w:type="dxa"/>
          </w:tcPr>
          <w:p w:rsidR="00E414AE" w:rsidRPr="00D2484C" w:rsidRDefault="00E414AE" w:rsidP="00D2484C">
            <w:pPr>
              <w:widowControl/>
              <w:spacing w:line="360" w:lineRule="auto"/>
              <w:jc w:val="left"/>
              <w:rPr>
                <w:rFonts w:asciiTheme="minorEastAsia" w:hAnsiTheme="minorEastAsia" w:cs="宋体"/>
                <w:color w:val="323232"/>
                <w:kern w:val="0"/>
                <w:szCs w:val="21"/>
              </w:rPr>
            </w:pPr>
            <w:r w:rsidRPr="00D2484C">
              <w:rPr>
                <w:rFonts w:asciiTheme="minorEastAsia" w:hAnsiTheme="minorEastAsia" w:cs="宋体"/>
                <w:color w:val="323232"/>
                <w:kern w:val="0"/>
                <w:szCs w:val="21"/>
              </w:rPr>
              <w:t>27%</w:t>
            </w:r>
          </w:p>
        </w:tc>
      </w:tr>
    </w:tbl>
    <w:p w:rsidR="009C5EBA" w:rsidRPr="00D2484C" w:rsidRDefault="009C5EBA" w:rsidP="00BD5ADD">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三、试题典型错误分析</w:t>
      </w:r>
    </w:p>
    <w:p w:rsidR="009C5EBA" w:rsidRPr="00D2484C" w:rsidRDefault="00D40198" w:rsidP="00BD5ADD">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color w:val="323232"/>
          <w:kern w:val="0"/>
          <w:szCs w:val="21"/>
        </w:rPr>
        <w:t>1</w:t>
      </w:r>
      <w:r w:rsidRPr="00D2484C">
        <w:rPr>
          <w:rFonts w:asciiTheme="minorEastAsia" w:hAnsiTheme="minorEastAsia" w:cs="宋体" w:hint="eastAsia"/>
          <w:color w:val="323232"/>
          <w:kern w:val="0"/>
          <w:szCs w:val="21"/>
        </w:rPr>
        <w:t>、单项</w:t>
      </w:r>
      <w:r w:rsidR="009C5EBA" w:rsidRPr="00D2484C">
        <w:rPr>
          <w:rFonts w:asciiTheme="minorEastAsia" w:hAnsiTheme="minorEastAsia" w:cs="宋体" w:hint="eastAsia"/>
          <w:color w:val="323232"/>
          <w:kern w:val="0"/>
          <w:szCs w:val="21"/>
        </w:rPr>
        <w:t>选择题:2、</w:t>
      </w:r>
      <w:r w:rsidRPr="00D2484C">
        <w:rPr>
          <w:rFonts w:asciiTheme="minorEastAsia" w:hAnsiTheme="minorEastAsia" w:cs="宋体" w:hint="eastAsia"/>
          <w:color w:val="323232"/>
          <w:kern w:val="0"/>
          <w:szCs w:val="21"/>
        </w:rPr>
        <w:t>7</w:t>
      </w:r>
      <w:r w:rsidR="009C5EBA" w:rsidRPr="00D2484C">
        <w:rPr>
          <w:rFonts w:asciiTheme="minorEastAsia" w:hAnsiTheme="minorEastAsia" w:cs="宋体" w:hint="eastAsia"/>
          <w:color w:val="323232"/>
          <w:kern w:val="0"/>
          <w:szCs w:val="21"/>
        </w:rPr>
        <w:t>、</w:t>
      </w:r>
      <w:r w:rsidRPr="00D2484C">
        <w:rPr>
          <w:rFonts w:asciiTheme="minorEastAsia" w:hAnsiTheme="minorEastAsia" w:cs="宋体" w:hint="eastAsia"/>
          <w:color w:val="323232"/>
          <w:kern w:val="0"/>
          <w:szCs w:val="21"/>
        </w:rPr>
        <w:t>9</w:t>
      </w:r>
      <w:r w:rsidR="009C5EBA" w:rsidRPr="00D2484C">
        <w:rPr>
          <w:rFonts w:asciiTheme="minorEastAsia" w:hAnsiTheme="minorEastAsia" w:cs="宋体" w:hint="eastAsia"/>
          <w:color w:val="323232"/>
          <w:kern w:val="0"/>
          <w:szCs w:val="21"/>
        </w:rPr>
        <w:t>题的错误率较高。</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第1题：错选B项，对于共线共面问题中，关于所有碳原子和所有原子共面问题中寻找饱和碳原子。</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第2题：错选B或C项，主要是学生没有理解“</w:t>
      </w:r>
      <w:r w:rsidR="004A09CF" w:rsidRPr="00D2484C">
        <w:rPr>
          <w:rFonts w:asciiTheme="minorEastAsia" w:hAnsiTheme="minorEastAsia" w:cs="宋体" w:hint="eastAsia"/>
          <w:color w:val="323232"/>
          <w:kern w:val="0"/>
          <w:szCs w:val="21"/>
        </w:rPr>
        <w:t>化学式表示一种纯净物</w:t>
      </w:r>
      <w:r w:rsidRPr="00D2484C">
        <w:rPr>
          <w:rFonts w:asciiTheme="minorEastAsia" w:hAnsiTheme="minorEastAsia" w:cs="宋体" w:hint="eastAsia"/>
          <w:color w:val="323232"/>
          <w:kern w:val="0"/>
          <w:szCs w:val="21"/>
        </w:rPr>
        <w:t>”</w:t>
      </w:r>
      <w:r w:rsidR="004A09CF" w:rsidRPr="00D2484C">
        <w:rPr>
          <w:rFonts w:asciiTheme="minorEastAsia" w:hAnsiTheme="minorEastAsia" w:cs="宋体" w:hint="eastAsia"/>
          <w:color w:val="323232"/>
          <w:kern w:val="0"/>
          <w:szCs w:val="21"/>
        </w:rPr>
        <w:t>是判断是否有同分异构体</w:t>
      </w:r>
      <w:r w:rsidRPr="00D2484C">
        <w:rPr>
          <w:rFonts w:asciiTheme="minorEastAsia" w:hAnsiTheme="minorEastAsia" w:cs="宋体" w:hint="eastAsia"/>
          <w:color w:val="323232"/>
          <w:kern w:val="0"/>
          <w:szCs w:val="21"/>
        </w:rPr>
        <w:t>。</w:t>
      </w:r>
    </w:p>
    <w:p w:rsidR="004A09CF" w:rsidRPr="00D2484C" w:rsidRDefault="004A09CF"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第3题：错选D项,编号应符合编号之和最小规则。</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w:t>
      </w:r>
      <w:r w:rsidR="004A09CF" w:rsidRPr="00D2484C">
        <w:rPr>
          <w:rFonts w:asciiTheme="minorEastAsia" w:hAnsiTheme="minorEastAsia" w:cs="宋体" w:hint="eastAsia"/>
          <w:color w:val="323232"/>
          <w:kern w:val="0"/>
          <w:szCs w:val="21"/>
        </w:rPr>
        <w:t>4</w:t>
      </w:r>
      <w:r w:rsidRPr="00D2484C">
        <w:rPr>
          <w:rFonts w:asciiTheme="minorEastAsia" w:hAnsiTheme="minorEastAsia" w:cs="宋体" w:hint="eastAsia"/>
          <w:color w:val="323232"/>
          <w:kern w:val="0"/>
          <w:szCs w:val="21"/>
        </w:rPr>
        <w:t>题：错选</w:t>
      </w:r>
      <w:r w:rsidR="004A09CF" w:rsidRPr="00D2484C">
        <w:rPr>
          <w:rFonts w:asciiTheme="minorEastAsia" w:hAnsiTheme="minorEastAsia" w:cs="宋体" w:hint="eastAsia"/>
          <w:color w:val="323232"/>
          <w:kern w:val="0"/>
          <w:szCs w:val="21"/>
        </w:rPr>
        <w:t>D项</w:t>
      </w:r>
      <w:r w:rsidRPr="00D2484C">
        <w:rPr>
          <w:rFonts w:asciiTheme="minorEastAsia" w:hAnsiTheme="minorEastAsia" w:cs="宋体" w:hint="eastAsia"/>
          <w:color w:val="323232"/>
          <w:kern w:val="0"/>
          <w:szCs w:val="21"/>
        </w:rPr>
        <w:t>，</w:t>
      </w:r>
      <w:r w:rsidR="004A09CF" w:rsidRPr="00D2484C">
        <w:rPr>
          <w:rFonts w:asciiTheme="minorEastAsia" w:hAnsiTheme="minorEastAsia" w:cs="宋体" w:hint="eastAsia"/>
          <w:color w:val="323232"/>
          <w:kern w:val="0"/>
          <w:szCs w:val="21"/>
        </w:rPr>
        <w:t>碳碳叁键的电子式中三对电子式竖着写的，平时没有留心</w:t>
      </w:r>
      <w:r w:rsidRPr="00D2484C">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w:t>
      </w:r>
      <w:r w:rsidR="004A09CF" w:rsidRPr="00D2484C">
        <w:rPr>
          <w:rFonts w:asciiTheme="minorEastAsia" w:hAnsiTheme="minorEastAsia" w:cs="宋体" w:hint="eastAsia"/>
          <w:color w:val="323232"/>
          <w:kern w:val="0"/>
          <w:szCs w:val="21"/>
        </w:rPr>
        <w:t>5</w:t>
      </w:r>
      <w:r w:rsidRPr="00D2484C">
        <w:rPr>
          <w:rFonts w:asciiTheme="minorEastAsia" w:hAnsiTheme="minorEastAsia" w:cs="宋体" w:hint="eastAsia"/>
          <w:color w:val="323232"/>
          <w:kern w:val="0"/>
          <w:szCs w:val="21"/>
        </w:rPr>
        <w:t>题：错选</w:t>
      </w:r>
      <w:r w:rsidR="004A09CF" w:rsidRPr="00D2484C">
        <w:rPr>
          <w:rFonts w:asciiTheme="minorEastAsia" w:hAnsiTheme="minorEastAsia" w:cs="宋体" w:hint="eastAsia"/>
          <w:color w:val="323232"/>
          <w:kern w:val="0"/>
          <w:szCs w:val="21"/>
        </w:rPr>
        <w:t>B项</w:t>
      </w:r>
      <w:r w:rsidRPr="00D2484C">
        <w:rPr>
          <w:rFonts w:asciiTheme="minorEastAsia" w:hAnsiTheme="minorEastAsia" w:cs="宋体" w:hint="eastAsia"/>
          <w:color w:val="323232"/>
          <w:kern w:val="0"/>
          <w:szCs w:val="21"/>
        </w:rPr>
        <w:t>，</w:t>
      </w:r>
      <w:r w:rsidR="004A09CF" w:rsidRPr="00D2484C">
        <w:rPr>
          <w:rFonts w:asciiTheme="minorEastAsia" w:hAnsiTheme="minorEastAsia" w:cs="宋体" w:hint="eastAsia"/>
          <w:color w:val="323232"/>
          <w:kern w:val="0"/>
          <w:szCs w:val="21"/>
        </w:rPr>
        <w:t>本选项中乙烯和苯乙烯不是同系物，学生对同系物外延概念没有弄清楚</w:t>
      </w:r>
      <w:r w:rsidRPr="00D2484C">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lastRenderedPageBreak/>
        <w:t>第</w:t>
      </w:r>
      <w:r w:rsidR="004A09CF" w:rsidRPr="00D2484C">
        <w:rPr>
          <w:rFonts w:asciiTheme="minorEastAsia" w:hAnsiTheme="minorEastAsia" w:cs="宋体" w:hint="eastAsia"/>
          <w:color w:val="323232"/>
          <w:kern w:val="0"/>
          <w:szCs w:val="21"/>
        </w:rPr>
        <w:t>6</w:t>
      </w:r>
      <w:r w:rsidRPr="00D2484C">
        <w:rPr>
          <w:rFonts w:asciiTheme="minorEastAsia" w:hAnsiTheme="minorEastAsia" w:cs="宋体" w:hint="eastAsia"/>
          <w:color w:val="323232"/>
          <w:kern w:val="0"/>
          <w:szCs w:val="21"/>
        </w:rPr>
        <w:t>题：错选</w:t>
      </w:r>
      <w:r w:rsidR="004A09CF" w:rsidRPr="00D2484C">
        <w:rPr>
          <w:rFonts w:asciiTheme="minorEastAsia" w:hAnsiTheme="minorEastAsia" w:cs="宋体" w:hint="eastAsia"/>
          <w:color w:val="323232"/>
          <w:kern w:val="0"/>
          <w:szCs w:val="21"/>
        </w:rPr>
        <w:t>A或B</w:t>
      </w:r>
      <w:r w:rsidRPr="00D2484C">
        <w:rPr>
          <w:rFonts w:asciiTheme="minorEastAsia" w:hAnsiTheme="minorEastAsia" w:cs="宋体" w:hint="eastAsia"/>
          <w:color w:val="323232"/>
          <w:kern w:val="0"/>
          <w:szCs w:val="21"/>
        </w:rPr>
        <w:t>项，</w:t>
      </w:r>
      <w:r w:rsidR="004A09CF" w:rsidRPr="00D2484C">
        <w:rPr>
          <w:rFonts w:asciiTheme="minorEastAsia" w:hAnsiTheme="minorEastAsia" w:cs="宋体" w:hint="eastAsia"/>
          <w:color w:val="323232"/>
          <w:kern w:val="0"/>
          <w:szCs w:val="21"/>
        </w:rPr>
        <w:t>学生审题不清，对结构简式中出现的2没有清晰的认识</w:t>
      </w:r>
      <w:r w:rsidRPr="00D2484C">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第7题：错选A</w:t>
      </w:r>
      <w:r w:rsidR="004A09CF" w:rsidRPr="00D2484C">
        <w:rPr>
          <w:rFonts w:asciiTheme="minorEastAsia" w:hAnsiTheme="minorEastAsia" w:cs="宋体" w:hint="eastAsia"/>
          <w:color w:val="323232"/>
          <w:kern w:val="0"/>
          <w:szCs w:val="21"/>
        </w:rPr>
        <w:t>或D</w:t>
      </w:r>
      <w:r w:rsidRPr="00D2484C">
        <w:rPr>
          <w:rFonts w:asciiTheme="minorEastAsia" w:hAnsiTheme="minorEastAsia" w:cs="宋体" w:hint="eastAsia"/>
          <w:color w:val="323232"/>
          <w:kern w:val="0"/>
          <w:szCs w:val="21"/>
        </w:rPr>
        <w:t>项较多，</w:t>
      </w:r>
      <w:r w:rsidR="004A09CF" w:rsidRPr="00D2484C">
        <w:rPr>
          <w:rFonts w:asciiTheme="minorEastAsia" w:hAnsiTheme="minorEastAsia" w:cs="宋体" w:hint="eastAsia"/>
          <w:color w:val="323232"/>
          <w:kern w:val="0"/>
          <w:szCs w:val="21"/>
        </w:rPr>
        <w:t>本题考察的基本实验操作。银氨溶液配制和新制氢氧化铜配制没有熟练</w:t>
      </w:r>
      <w:r w:rsidRPr="00D2484C">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第8题：错选</w:t>
      </w:r>
      <w:r w:rsidR="004A09CF" w:rsidRPr="00D2484C">
        <w:rPr>
          <w:rFonts w:asciiTheme="minorEastAsia" w:hAnsiTheme="minorEastAsia" w:cs="宋体" w:hint="eastAsia"/>
          <w:color w:val="323232"/>
          <w:kern w:val="0"/>
          <w:szCs w:val="21"/>
        </w:rPr>
        <w:t>B</w:t>
      </w:r>
      <w:r w:rsidRPr="00D2484C">
        <w:rPr>
          <w:rFonts w:asciiTheme="minorEastAsia" w:hAnsiTheme="minorEastAsia" w:cs="宋体" w:hint="eastAsia"/>
          <w:color w:val="323232"/>
          <w:kern w:val="0"/>
          <w:szCs w:val="21"/>
        </w:rPr>
        <w:t>项较多，</w:t>
      </w:r>
      <w:r w:rsidR="004A09CF" w:rsidRPr="00D2484C">
        <w:rPr>
          <w:rFonts w:asciiTheme="minorEastAsia" w:hAnsiTheme="minorEastAsia" w:cs="宋体" w:hint="eastAsia"/>
          <w:color w:val="323232"/>
          <w:kern w:val="0"/>
          <w:szCs w:val="21"/>
        </w:rPr>
        <w:t>对于共面问题中乙烯结构至少有6个原子平面认识到位</w:t>
      </w:r>
      <w:r w:rsidRPr="00D2484C">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第9题：错选</w:t>
      </w:r>
      <w:r w:rsidR="00B77A54" w:rsidRPr="00D2484C">
        <w:rPr>
          <w:rFonts w:asciiTheme="minorEastAsia" w:hAnsiTheme="minorEastAsia" w:cs="宋体" w:hint="eastAsia"/>
          <w:color w:val="323232"/>
          <w:kern w:val="0"/>
          <w:szCs w:val="21"/>
        </w:rPr>
        <w:t>D项，学生对有机物的分离方法理解不到位，考虑溶解性和沸点只有分液和蒸馏两种</w:t>
      </w:r>
      <w:r w:rsidRPr="00D2484C">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第10题：</w:t>
      </w:r>
      <w:r w:rsidR="00B77A54" w:rsidRPr="00D2484C">
        <w:rPr>
          <w:rFonts w:asciiTheme="minorEastAsia" w:hAnsiTheme="minorEastAsia" w:cs="宋体" w:hint="eastAsia"/>
          <w:color w:val="323232"/>
          <w:kern w:val="0"/>
          <w:szCs w:val="21"/>
        </w:rPr>
        <w:t xml:space="preserve"> 正确率较高，错在主要是由于学生对酯化反应的机理了解不到位</w:t>
      </w:r>
      <w:r w:rsidRPr="00D2484C">
        <w:rPr>
          <w:rFonts w:asciiTheme="minorEastAsia" w:hAnsiTheme="minorEastAsia" w:cs="宋体" w:hint="eastAsia"/>
          <w:color w:val="323232"/>
          <w:kern w:val="0"/>
          <w:szCs w:val="21"/>
        </w:rPr>
        <w:t>。</w:t>
      </w:r>
    </w:p>
    <w:p w:rsidR="00B77A54" w:rsidRPr="00D2484C" w:rsidRDefault="00B77A54" w:rsidP="00BD5ADD">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2、多项选择题:整体得分率不高，说明在</w:t>
      </w:r>
      <w:r w:rsidR="00707936" w:rsidRPr="00D2484C">
        <w:rPr>
          <w:rFonts w:asciiTheme="minorEastAsia" w:hAnsiTheme="minorEastAsia" w:cs="宋体" w:hint="eastAsia"/>
          <w:color w:val="323232"/>
          <w:kern w:val="0"/>
          <w:szCs w:val="21"/>
        </w:rPr>
        <w:t>平时</w:t>
      </w:r>
      <w:r w:rsidRPr="00D2484C">
        <w:rPr>
          <w:rFonts w:asciiTheme="minorEastAsia" w:hAnsiTheme="minorEastAsia" w:cs="宋体" w:hint="eastAsia"/>
          <w:color w:val="323232"/>
          <w:kern w:val="0"/>
          <w:szCs w:val="21"/>
        </w:rPr>
        <w:t>学习过程中知识漏洞较多。</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第11题：</w:t>
      </w:r>
      <w:r w:rsidR="00B77A54" w:rsidRPr="00D2484C">
        <w:rPr>
          <w:rFonts w:asciiTheme="minorEastAsia" w:hAnsiTheme="minorEastAsia" w:cs="宋体" w:hint="eastAsia"/>
          <w:color w:val="323232"/>
          <w:kern w:val="0"/>
          <w:szCs w:val="21"/>
        </w:rPr>
        <w:t>漏选D</w:t>
      </w:r>
      <w:r w:rsidRPr="00D2484C">
        <w:rPr>
          <w:rFonts w:asciiTheme="minorEastAsia" w:hAnsiTheme="minorEastAsia" w:cs="宋体" w:hint="eastAsia"/>
          <w:color w:val="323232"/>
          <w:kern w:val="0"/>
          <w:szCs w:val="21"/>
        </w:rPr>
        <w:t>项，</w:t>
      </w:r>
      <w:r w:rsidR="00B77A54" w:rsidRPr="00D2484C">
        <w:rPr>
          <w:rFonts w:asciiTheme="minorEastAsia" w:hAnsiTheme="minorEastAsia" w:cs="宋体" w:hint="eastAsia"/>
          <w:color w:val="323232"/>
          <w:kern w:val="0"/>
          <w:szCs w:val="21"/>
        </w:rPr>
        <w:t>学生忘记缩聚反应还有酚醛树脂型反应，对其机理研究不到位，从而漏</w:t>
      </w:r>
      <w:r w:rsidRPr="00D2484C">
        <w:rPr>
          <w:rFonts w:asciiTheme="minorEastAsia" w:hAnsiTheme="minorEastAsia" w:cs="宋体" w:hint="eastAsia"/>
          <w:color w:val="323232"/>
          <w:kern w:val="0"/>
          <w:szCs w:val="21"/>
        </w:rPr>
        <w:t>选。</w:t>
      </w:r>
    </w:p>
    <w:p w:rsidR="00D40198" w:rsidRPr="00D2484C" w:rsidRDefault="00D40198" w:rsidP="00D2484C">
      <w:pPr>
        <w:widowControl/>
        <w:shd w:val="clear" w:color="auto" w:fill="FFFFFF"/>
        <w:spacing w:line="360" w:lineRule="auto"/>
        <w:ind w:leftChars="196" w:left="1462" w:hangingChars="500" w:hanging="105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第12</w:t>
      </w:r>
      <w:r w:rsidR="00E80A56" w:rsidRPr="00D2484C">
        <w:rPr>
          <w:rFonts w:asciiTheme="minorEastAsia" w:hAnsiTheme="minorEastAsia" w:cs="宋体" w:hint="eastAsia"/>
          <w:color w:val="323232"/>
          <w:kern w:val="0"/>
          <w:szCs w:val="21"/>
        </w:rPr>
        <w:t>题：本题错误主要在于多选C或D</w:t>
      </w:r>
      <w:r w:rsidRPr="00D2484C">
        <w:rPr>
          <w:rFonts w:asciiTheme="minorEastAsia" w:hAnsiTheme="minorEastAsia" w:cs="宋体" w:hint="eastAsia"/>
          <w:color w:val="323232"/>
          <w:kern w:val="0"/>
          <w:szCs w:val="21"/>
        </w:rPr>
        <w:t>。消去反应发生</w:t>
      </w:r>
      <w:r w:rsidR="00B77A54" w:rsidRPr="00D2484C">
        <w:rPr>
          <w:rFonts w:asciiTheme="minorEastAsia" w:hAnsiTheme="minorEastAsia" w:cs="宋体" w:hint="eastAsia"/>
          <w:color w:val="323232"/>
          <w:kern w:val="0"/>
          <w:szCs w:val="21"/>
        </w:rPr>
        <w:t>的物质类别应是卤代烃或醇，且βC上有氢</w:t>
      </w:r>
      <w:r w:rsidRPr="00D2484C">
        <w:rPr>
          <w:rFonts w:asciiTheme="minorEastAsia" w:hAnsiTheme="minorEastAsia" w:cs="宋体" w:hint="eastAsia"/>
          <w:color w:val="323232"/>
          <w:kern w:val="0"/>
          <w:szCs w:val="21"/>
        </w:rPr>
        <w:t>。</w:t>
      </w:r>
      <w:r w:rsidR="00B77A54" w:rsidRPr="00D2484C">
        <w:rPr>
          <w:rFonts w:asciiTheme="minorEastAsia" w:hAnsiTheme="minorEastAsia" w:cs="宋体" w:hint="eastAsia"/>
          <w:color w:val="323232"/>
          <w:kern w:val="0"/>
          <w:szCs w:val="21"/>
        </w:rPr>
        <w:t>与NaOH溶液反应的结构没有完全掌握和理解</w:t>
      </w:r>
      <w:r w:rsidRPr="00D2484C">
        <w:rPr>
          <w:rFonts w:asciiTheme="minorEastAsia" w:hAnsiTheme="minorEastAsia" w:cs="宋体" w:hint="eastAsia"/>
          <w:color w:val="323232"/>
          <w:kern w:val="0"/>
          <w:szCs w:val="21"/>
        </w:rPr>
        <w:t>。</w:t>
      </w:r>
    </w:p>
    <w:p w:rsidR="00D40198" w:rsidRPr="00D2484C" w:rsidRDefault="00D40198" w:rsidP="00D2484C">
      <w:pPr>
        <w:widowControl/>
        <w:shd w:val="clear" w:color="auto" w:fill="FFFFFF"/>
        <w:spacing w:line="360" w:lineRule="auto"/>
        <w:ind w:leftChars="196" w:left="1462" w:hangingChars="500" w:hanging="105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第13题：本题错误主要在于漏选</w:t>
      </w:r>
      <w:r w:rsidR="00E80A56" w:rsidRPr="00D2484C">
        <w:rPr>
          <w:rFonts w:asciiTheme="minorEastAsia" w:hAnsiTheme="minorEastAsia" w:cs="宋体" w:hint="eastAsia"/>
          <w:color w:val="323232"/>
          <w:kern w:val="0"/>
          <w:szCs w:val="21"/>
        </w:rPr>
        <w:t>C</w:t>
      </w:r>
      <w:r w:rsidRPr="00D2484C">
        <w:rPr>
          <w:rFonts w:asciiTheme="minorEastAsia" w:hAnsiTheme="minorEastAsia" w:cs="宋体" w:hint="eastAsia"/>
          <w:color w:val="323232"/>
          <w:kern w:val="0"/>
          <w:szCs w:val="21"/>
        </w:rPr>
        <w:t>项，较少错选了</w:t>
      </w:r>
      <w:r w:rsidR="00E80A56" w:rsidRPr="00D2484C">
        <w:rPr>
          <w:rFonts w:asciiTheme="minorEastAsia" w:hAnsiTheme="minorEastAsia" w:cs="宋体" w:hint="eastAsia"/>
          <w:color w:val="323232"/>
          <w:kern w:val="0"/>
          <w:szCs w:val="21"/>
        </w:rPr>
        <w:t>D</w:t>
      </w:r>
      <w:r w:rsidRPr="00D2484C">
        <w:rPr>
          <w:rFonts w:asciiTheme="minorEastAsia" w:hAnsiTheme="minorEastAsia" w:cs="宋体" w:hint="eastAsia"/>
          <w:color w:val="323232"/>
          <w:kern w:val="0"/>
          <w:szCs w:val="21"/>
        </w:rPr>
        <w:t>项。漏</w:t>
      </w:r>
      <w:r w:rsidR="00E80A56" w:rsidRPr="00D2484C">
        <w:rPr>
          <w:rFonts w:asciiTheme="minorEastAsia" w:hAnsiTheme="minorEastAsia" w:cs="宋体" w:hint="eastAsia"/>
          <w:color w:val="323232"/>
          <w:kern w:val="0"/>
          <w:szCs w:val="21"/>
        </w:rPr>
        <w:t>C</w:t>
      </w:r>
      <w:r w:rsidRPr="00D2484C">
        <w:rPr>
          <w:rFonts w:asciiTheme="minorEastAsia" w:hAnsiTheme="minorEastAsia" w:cs="宋体" w:hint="eastAsia"/>
          <w:color w:val="323232"/>
          <w:kern w:val="0"/>
          <w:szCs w:val="21"/>
        </w:rPr>
        <w:t>项</w:t>
      </w:r>
      <w:r w:rsidR="00E80A56" w:rsidRPr="00D2484C">
        <w:rPr>
          <w:rFonts w:asciiTheme="minorEastAsia" w:hAnsiTheme="minorEastAsia" w:cs="宋体" w:hint="eastAsia"/>
          <w:color w:val="323232"/>
          <w:kern w:val="0"/>
          <w:szCs w:val="21"/>
        </w:rPr>
        <w:t>对有机物的分离方法没有掌握</w:t>
      </w:r>
      <w:r w:rsidRPr="00D2484C">
        <w:rPr>
          <w:rFonts w:asciiTheme="minorEastAsia" w:hAnsiTheme="minorEastAsia" w:cs="宋体" w:hint="eastAsia"/>
          <w:color w:val="323232"/>
          <w:kern w:val="0"/>
          <w:szCs w:val="21"/>
        </w:rPr>
        <w:t>，</w:t>
      </w:r>
      <w:r w:rsidR="00E80A56" w:rsidRPr="00D2484C">
        <w:rPr>
          <w:rFonts w:asciiTheme="minorEastAsia" w:hAnsiTheme="minorEastAsia" w:cs="宋体" w:hint="eastAsia"/>
          <w:color w:val="323232"/>
          <w:kern w:val="0"/>
          <w:szCs w:val="21"/>
        </w:rPr>
        <w:t xml:space="preserve">错选D项说明对常见同分异构体平时没有简单识记。 </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第14题：</w:t>
      </w:r>
      <w:r w:rsidR="00E80A56" w:rsidRPr="00D2484C">
        <w:rPr>
          <w:rFonts w:asciiTheme="minorEastAsia" w:hAnsiTheme="minorEastAsia" w:cs="宋体" w:hint="eastAsia"/>
          <w:color w:val="323232"/>
          <w:kern w:val="0"/>
          <w:szCs w:val="21"/>
        </w:rPr>
        <w:t xml:space="preserve"> 本题</w:t>
      </w:r>
      <w:r w:rsidR="00707936" w:rsidRPr="00D2484C">
        <w:rPr>
          <w:rFonts w:asciiTheme="minorEastAsia" w:hAnsiTheme="minorEastAsia" w:cs="宋体" w:hint="eastAsia"/>
          <w:color w:val="323232"/>
          <w:kern w:val="0"/>
          <w:szCs w:val="21"/>
        </w:rPr>
        <w:t>相对来说正确率较高，还有少部分同学选错的帮助他们对比分析和记忆。</w:t>
      </w:r>
    </w:p>
    <w:p w:rsidR="00D40198" w:rsidRPr="00D2484C" w:rsidRDefault="00D40198" w:rsidP="00D2484C">
      <w:pPr>
        <w:widowControl/>
        <w:shd w:val="clear" w:color="auto" w:fill="FFFFFF"/>
        <w:spacing w:line="360" w:lineRule="auto"/>
        <w:ind w:firstLine="41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第15题：错</w:t>
      </w:r>
      <w:r w:rsidR="00707936" w:rsidRPr="00D2484C">
        <w:rPr>
          <w:rFonts w:asciiTheme="minorEastAsia" w:hAnsiTheme="minorEastAsia" w:cs="宋体" w:hint="eastAsia"/>
          <w:color w:val="323232"/>
          <w:kern w:val="0"/>
          <w:szCs w:val="21"/>
        </w:rPr>
        <w:t>选C</w:t>
      </w:r>
      <w:r w:rsidRPr="00D2484C">
        <w:rPr>
          <w:rFonts w:asciiTheme="minorEastAsia" w:hAnsiTheme="minorEastAsia" w:cs="宋体" w:hint="eastAsia"/>
          <w:color w:val="323232"/>
          <w:kern w:val="0"/>
          <w:szCs w:val="21"/>
        </w:rPr>
        <w:t>项</w:t>
      </w:r>
      <w:r w:rsidR="00707936" w:rsidRPr="00D2484C">
        <w:rPr>
          <w:rFonts w:asciiTheme="minorEastAsia" w:hAnsiTheme="minorEastAsia" w:cs="宋体" w:hint="eastAsia"/>
          <w:color w:val="323232"/>
          <w:kern w:val="0"/>
          <w:szCs w:val="21"/>
        </w:rPr>
        <w:t>较多</w:t>
      </w:r>
      <w:r w:rsidRPr="00D2484C">
        <w:rPr>
          <w:rFonts w:asciiTheme="minorEastAsia" w:hAnsiTheme="minorEastAsia" w:cs="宋体" w:hint="eastAsia"/>
          <w:color w:val="323232"/>
          <w:kern w:val="0"/>
          <w:szCs w:val="21"/>
        </w:rPr>
        <w:t>，</w:t>
      </w:r>
      <w:r w:rsidR="00707936" w:rsidRPr="00D2484C">
        <w:rPr>
          <w:rFonts w:asciiTheme="minorEastAsia" w:hAnsiTheme="minorEastAsia" w:cs="宋体" w:hint="eastAsia"/>
          <w:color w:val="323232"/>
          <w:kern w:val="0"/>
          <w:szCs w:val="21"/>
        </w:rPr>
        <w:t xml:space="preserve">审题不清没有看到血红色，思维定势导致多选了C </w:t>
      </w:r>
      <w:r w:rsidRPr="00D2484C">
        <w:rPr>
          <w:rFonts w:asciiTheme="minorEastAsia" w:hAnsiTheme="minorEastAsia" w:cs="宋体" w:hint="eastAsia"/>
          <w:color w:val="323232"/>
          <w:kern w:val="0"/>
          <w:szCs w:val="21"/>
        </w:rPr>
        <w:t>。</w:t>
      </w:r>
    </w:p>
    <w:p w:rsidR="00707936" w:rsidRPr="00D2484C" w:rsidRDefault="00707936" w:rsidP="00BD5ADD">
      <w:pPr>
        <w:widowControl/>
        <w:shd w:val="clear" w:color="auto" w:fill="FFFFFF"/>
        <w:spacing w:line="360" w:lineRule="auto"/>
        <w:ind w:firstLineChars="150" w:firstLine="315"/>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3、非选择题: 第17、18题平时训练到位，得分率较高。</w:t>
      </w:r>
    </w:p>
    <w:p w:rsidR="00542C92" w:rsidRPr="00D2484C" w:rsidRDefault="00707936" w:rsidP="00D2484C">
      <w:pPr>
        <w:widowControl/>
        <w:shd w:val="clear" w:color="auto" w:fill="FFFFFF"/>
        <w:spacing w:line="360" w:lineRule="auto"/>
        <w:ind w:firstLineChars="100" w:firstLine="21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 xml:space="preserve"> </w:t>
      </w:r>
      <w:r w:rsidR="000C3ACD" w:rsidRPr="00D2484C">
        <w:rPr>
          <w:rFonts w:asciiTheme="minorEastAsia" w:hAnsiTheme="minorEastAsia" w:cs="宋体" w:hint="eastAsia"/>
          <w:color w:val="323232"/>
          <w:kern w:val="0"/>
          <w:szCs w:val="21"/>
        </w:rPr>
        <w:t>第16题：第（1）</w:t>
      </w:r>
      <w:r w:rsidR="00542C92" w:rsidRPr="00D2484C">
        <w:rPr>
          <w:rFonts w:asciiTheme="minorEastAsia" w:hAnsiTheme="minorEastAsia" w:cs="宋体" w:hint="eastAsia"/>
          <w:color w:val="323232"/>
          <w:kern w:val="0"/>
          <w:szCs w:val="21"/>
        </w:rPr>
        <w:t>得分率较高，</w:t>
      </w:r>
      <w:r w:rsidR="00CD5525" w:rsidRPr="00D2484C">
        <w:rPr>
          <w:rFonts w:asciiTheme="minorEastAsia" w:hAnsiTheme="minorEastAsia" w:cs="宋体" w:hint="eastAsia"/>
          <w:color w:val="323232"/>
          <w:kern w:val="0"/>
          <w:szCs w:val="21"/>
        </w:rPr>
        <w:t>只有</w:t>
      </w:r>
      <w:r w:rsidR="00542C92" w:rsidRPr="00D2484C">
        <w:rPr>
          <w:rFonts w:asciiTheme="minorEastAsia" w:hAnsiTheme="minorEastAsia" w:cs="宋体" w:hint="eastAsia"/>
          <w:color w:val="323232"/>
          <w:kern w:val="0"/>
          <w:szCs w:val="21"/>
        </w:rPr>
        <w:t>较少部分同学对最简式的概念仍然不清楚</w:t>
      </w:r>
      <w:r w:rsidR="000C3ACD" w:rsidRPr="00D2484C">
        <w:rPr>
          <w:rFonts w:asciiTheme="minorEastAsia" w:hAnsiTheme="minorEastAsia" w:cs="宋体" w:hint="eastAsia"/>
          <w:color w:val="323232"/>
          <w:kern w:val="0"/>
          <w:szCs w:val="21"/>
        </w:rPr>
        <w:t>。</w:t>
      </w:r>
    </w:p>
    <w:p w:rsidR="00542C92" w:rsidRPr="00D2484C" w:rsidRDefault="000C3ACD" w:rsidP="00D2484C">
      <w:pPr>
        <w:widowControl/>
        <w:shd w:val="clear" w:color="auto" w:fill="FFFFFF"/>
        <w:spacing w:line="360" w:lineRule="auto"/>
        <w:ind w:firstLineChars="596" w:firstLine="125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第（2）</w:t>
      </w:r>
      <w:r w:rsidR="00CD5525" w:rsidRPr="00D2484C">
        <w:rPr>
          <w:rFonts w:asciiTheme="minorEastAsia" w:hAnsiTheme="minorEastAsia" w:cs="宋体" w:hint="eastAsia"/>
          <w:color w:val="323232"/>
          <w:kern w:val="0"/>
          <w:szCs w:val="21"/>
        </w:rPr>
        <w:t>对于有机物</w:t>
      </w:r>
      <w:r w:rsidR="000F7BB3" w:rsidRPr="00D2484C">
        <w:rPr>
          <w:rFonts w:asciiTheme="minorEastAsia" w:hAnsiTheme="minorEastAsia" w:cs="宋体" w:hint="eastAsia"/>
          <w:color w:val="323232"/>
          <w:kern w:val="0"/>
          <w:szCs w:val="21"/>
        </w:rPr>
        <w:t>同分异构体中对于类别异构掌握不到位</w:t>
      </w:r>
      <w:r w:rsidRPr="00D2484C">
        <w:rPr>
          <w:rFonts w:asciiTheme="minorEastAsia" w:hAnsiTheme="minorEastAsia" w:cs="宋体" w:hint="eastAsia"/>
          <w:color w:val="323232"/>
          <w:kern w:val="0"/>
          <w:szCs w:val="21"/>
        </w:rPr>
        <w:t>。</w:t>
      </w:r>
    </w:p>
    <w:p w:rsidR="00542C92" w:rsidRPr="00D2484C" w:rsidRDefault="000C3ACD" w:rsidP="00D2484C">
      <w:pPr>
        <w:widowControl/>
        <w:shd w:val="clear" w:color="auto" w:fill="FFFFFF"/>
        <w:spacing w:line="360" w:lineRule="auto"/>
        <w:ind w:firstLineChars="596" w:firstLine="125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第（3）</w:t>
      </w:r>
      <w:r w:rsidR="00CD5525" w:rsidRPr="00D2484C">
        <w:rPr>
          <w:rFonts w:asciiTheme="minorEastAsia" w:hAnsiTheme="minorEastAsia" w:cs="宋体" w:hint="eastAsia"/>
          <w:color w:val="323232"/>
          <w:kern w:val="0"/>
          <w:szCs w:val="21"/>
        </w:rPr>
        <w:t>很多学生没有审清题目，书写了流程，痛失6分。</w:t>
      </w:r>
    </w:p>
    <w:p w:rsidR="000F7BB3" w:rsidRPr="00D2484C" w:rsidRDefault="000F7BB3" w:rsidP="00D2484C">
      <w:pPr>
        <w:widowControl/>
        <w:shd w:val="clear" w:color="auto" w:fill="FFFFFF"/>
        <w:spacing w:line="360" w:lineRule="auto"/>
        <w:ind w:firstLineChars="100" w:firstLine="21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第17题： 第（1）</w:t>
      </w:r>
      <w:r w:rsidR="00112A93" w:rsidRPr="00D2484C">
        <w:rPr>
          <w:rFonts w:asciiTheme="minorEastAsia" w:hAnsiTheme="minorEastAsia" w:cs="宋体" w:hint="eastAsia"/>
          <w:color w:val="323232"/>
          <w:kern w:val="0"/>
          <w:szCs w:val="21"/>
        </w:rPr>
        <w:t>对冷凝管的作用不清楚，不能答到冷凝回流。</w:t>
      </w:r>
    </w:p>
    <w:p w:rsidR="000F7BB3" w:rsidRPr="00D2484C" w:rsidRDefault="000F7BB3" w:rsidP="00D2484C">
      <w:pPr>
        <w:widowControl/>
        <w:shd w:val="clear" w:color="auto" w:fill="FFFFFF"/>
        <w:spacing w:line="360" w:lineRule="auto"/>
        <w:ind w:firstLineChars="596" w:firstLine="125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第（2）</w:t>
      </w:r>
      <w:r w:rsidR="00112A93" w:rsidRPr="00D2484C">
        <w:rPr>
          <w:rFonts w:asciiTheme="minorEastAsia" w:hAnsiTheme="minorEastAsia" w:cs="宋体" w:hint="eastAsia"/>
          <w:color w:val="323232"/>
          <w:kern w:val="0"/>
          <w:szCs w:val="21"/>
        </w:rPr>
        <w:t>答案没有完整性，缺少“防止干扰HBr的检验”。</w:t>
      </w:r>
    </w:p>
    <w:p w:rsidR="000F7BB3" w:rsidRPr="00D2484C" w:rsidRDefault="000F7BB3" w:rsidP="00D2484C">
      <w:pPr>
        <w:widowControl/>
        <w:shd w:val="clear" w:color="auto" w:fill="FFFFFF"/>
        <w:spacing w:line="360" w:lineRule="auto"/>
        <w:ind w:firstLineChars="596" w:firstLine="125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第（3）</w:t>
      </w:r>
      <w:r w:rsidR="00112A93" w:rsidRPr="00D2484C">
        <w:rPr>
          <w:rFonts w:asciiTheme="minorEastAsia" w:hAnsiTheme="minorEastAsia" w:cs="宋体" w:hint="eastAsia"/>
          <w:color w:val="323232"/>
          <w:kern w:val="0"/>
          <w:szCs w:val="21"/>
        </w:rPr>
        <w:t>对“干燥管”的仪器名称完全没有影响，需加强实验教学。</w:t>
      </w:r>
    </w:p>
    <w:p w:rsidR="000F7BB3" w:rsidRPr="00D2484C" w:rsidRDefault="000F7BB3" w:rsidP="00D2484C">
      <w:pPr>
        <w:widowControl/>
        <w:shd w:val="clear" w:color="auto" w:fill="FFFFFF"/>
        <w:spacing w:line="360" w:lineRule="auto"/>
        <w:ind w:leftChars="596" w:left="1882" w:hangingChars="300" w:hanging="63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第（4）</w:t>
      </w:r>
      <w:r w:rsidR="00112A93" w:rsidRPr="00D2484C">
        <w:rPr>
          <w:rFonts w:asciiTheme="minorEastAsia" w:hAnsiTheme="minorEastAsia" w:cs="宋体" w:hint="eastAsia"/>
          <w:color w:val="323232"/>
          <w:kern w:val="0"/>
          <w:szCs w:val="21"/>
        </w:rPr>
        <w:t>准确率高。</w:t>
      </w:r>
    </w:p>
    <w:p w:rsidR="000F7BB3" w:rsidRPr="00D2484C" w:rsidRDefault="000F7BB3" w:rsidP="00D2484C">
      <w:pPr>
        <w:widowControl/>
        <w:shd w:val="clear" w:color="auto" w:fill="FFFFFF"/>
        <w:spacing w:line="360" w:lineRule="auto"/>
        <w:ind w:leftChars="100" w:left="1260" w:hangingChars="500" w:hanging="105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第18题：</w:t>
      </w:r>
      <w:r w:rsidR="00112A93" w:rsidRPr="00D2484C">
        <w:rPr>
          <w:rFonts w:asciiTheme="minorEastAsia" w:hAnsiTheme="minorEastAsia" w:cs="宋体" w:hint="eastAsia"/>
          <w:color w:val="323232"/>
          <w:kern w:val="0"/>
          <w:szCs w:val="21"/>
        </w:rPr>
        <w:t xml:space="preserve"> 本题得分率较高，主要错误在方程式书写时没有准确书写反应条件，没有配平，漏写↓或↑符号，导致不必要的失分，其次有少部分同学没有掌握醇的系统命名。</w:t>
      </w:r>
    </w:p>
    <w:p w:rsidR="000F7BB3" w:rsidRPr="00D2484C" w:rsidRDefault="000F7BB3" w:rsidP="00D2484C">
      <w:pPr>
        <w:widowControl/>
        <w:shd w:val="clear" w:color="auto" w:fill="FFFFFF"/>
        <w:spacing w:line="360" w:lineRule="auto"/>
        <w:ind w:firstLineChars="100" w:firstLine="21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第19题： 第（1）</w:t>
      </w:r>
      <w:r w:rsidR="00F85E23" w:rsidRPr="00D2484C">
        <w:rPr>
          <w:rFonts w:asciiTheme="minorEastAsia" w:hAnsiTheme="minorEastAsia" w:cs="宋体" w:hint="eastAsia"/>
          <w:color w:val="323232"/>
          <w:kern w:val="0"/>
          <w:szCs w:val="21"/>
        </w:rPr>
        <w:t>部分同学</w:t>
      </w:r>
      <w:r w:rsidR="00112A93" w:rsidRPr="00D2484C">
        <w:rPr>
          <w:rFonts w:asciiTheme="minorEastAsia" w:hAnsiTheme="minorEastAsia" w:cs="宋体" w:hint="eastAsia"/>
          <w:color w:val="323232"/>
          <w:kern w:val="0"/>
          <w:szCs w:val="21"/>
        </w:rPr>
        <w:t>有机物完全燃烧耗氧量的计算错误，方法没有形成，试题评讲时关注。</w:t>
      </w:r>
    </w:p>
    <w:p w:rsidR="000F7BB3" w:rsidRPr="00D2484C" w:rsidRDefault="000F7BB3" w:rsidP="00D2484C">
      <w:pPr>
        <w:widowControl/>
        <w:shd w:val="clear" w:color="auto" w:fill="FFFFFF"/>
        <w:spacing w:line="360" w:lineRule="auto"/>
        <w:ind w:firstLineChars="596" w:firstLine="125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第（2）</w:t>
      </w:r>
      <w:r w:rsidR="00112A93" w:rsidRPr="00D2484C">
        <w:rPr>
          <w:rFonts w:asciiTheme="minorEastAsia" w:hAnsiTheme="minorEastAsia" w:cs="宋体" w:hint="eastAsia"/>
          <w:color w:val="323232"/>
          <w:kern w:val="0"/>
          <w:szCs w:val="21"/>
        </w:rPr>
        <w:t>①有机物分离方法中分液和蒸馏没有完全辨析，使得选择时出现错误。</w:t>
      </w:r>
    </w:p>
    <w:p w:rsidR="000F7BB3" w:rsidRPr="00D2484C" w:rsidRDefault="00112A93" w:rsidP="00D2484C">
      <w:pPr>
        <w:widowControl/>
        <w:shd w:val="clear" w:color="auto" w:fill="FFFFFF"/>
        <w:spacing w:line="360" w:lineRule="auto"/>
        <w:ind w:firstLineChars="996" w:firstLine="209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②分液漏斗的分液操作平时没有强调实验步骤书写的规范性，所以学生都错了。</w:t>
      </w:r>
    </w:p>
    <w:p w:rsidR="00F85E23" w:rsidRPr="00D2484C" w:rsidRDefault="000F7BB3" w:rsidP="00D2484C">
      <w:pPr>
        <w:widowControl/>
        <w:shd w:val="clear" w:color="auto" w:fill="FFFFFF"/>
        <w:spacing w:line="360" w:lineRule="auto"/>
        <w:ind w:leftChars="596" w:left="1882" w:hangingChars="300" w:hanging="63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w:t>
      </w:r>
      <w:r w:rsidR="00112A93" w:rsidRPr="00D2484C">
        <w:rPr>
          <w:rFonts w:asciiTheme="minorEastAsia" w:hAnsiTheme="minorEastAsia" w:cs="宋体" w:hint="eastAsia"/>
          <w:color w:val="323232"/>
          <w:kern w:val="0"/>
          <w:szCs w:val="21"/>
        </w:rPr>
        <w:t>3</w:t>
      </w:r>
      <w:r w:rsidRPr="00D2484C">
        <w:rPr>
          <w:rFonts w:asciiTheme="minorEastAsia" w:hAnsiTheme="minorEastAsia" w:cs="宋体" w:hint="eastAsia"/>
          <w:color w:val="323232"/>
          <w:kern w:val="0"/>
          <w:szCs w:val="21"/>
        </w:rPr>
        <w:t>）</w:t>
      </w:r>
      <w:r w:rsidR="00112A93" w:rsidRPr="00D2484C">
        <w:rPr>
          <w:rFonts w:asciiTheme="minorEastAsia" w:hAnsiTheme="minorEastAsia" w:cs="宋体" w:hint="eastAsia"/>
          <w:color w:val="323232"/>
          <w:kern w:val="0"/>
          <w:szCs w:val="21"/>
        </w:rPr>
        <w:t>没有审清题目所提供的信息，</w:t>
      </w:r>
      <w:r w:rsidRPr="00D2484C">
        <w:rPr>
          <w:rFonts w:asciiTheme="minorEastAsia" w:hAnsiTheme="minorEastAsia" w:cs="宋体" w:hint="eastAsia"/>
          <w:color w:val="323232"/>
          <w:kern w:val="0"/>
          <w:szCs w:val="21"/>
        </w:rPr>
        <w:t xml:space="preserve"> </w:t>
      </w:r>
      <w:r w:rsidR="00F85E23" w:rsidRPr="00D2484C">
        <w:rPr>
          <w:rFonts w:asciiTheme="minorEastAsia" w:hAnsiTheme="minorEastAsia" w:cs="宋体" w:hint="eastAsia"/>
          <w:color w:val="323232"/>
          <w:kern w:val="0"/>
          <w:szCs w:val="21"/>
        </w:rPr>
        <w:t>使得选择步骤时无从下手，信息提取能力有待提高。</w:t>
      </w:r>
    </w:p>
    <w:p w:rsidR="000F7BB3" w:rsidRPr="00D2484C" w:rsidRDefault="000F7BB3" w:rsidP="00D2484C">
      <w:pPr>
        <w:widowControl/>
        <w:shd w:val="clear" w:color="auto" w:fill="FFFFFF"/>
        <w:spacing w:line="360" w:lineRule="auto"/>
        <w:ind w:firstLineChars="100" w:firstLine="21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 xml:space="preserve">第20题： </w:t>
      </w:r>
      <w:r w:rsidR="00F85E23" w:rsidRPr="00D2484C">
        <w:rPr>
          <w:rFonts w:asciiTheme="minorEastAsia" w:hAnsiTheme="minorEastAsia" w:cs="宋体" w:hint="eastAsia"/>
          <w:color w:val="323232"/>
          <w:kern w:val="0"/>
          <w:szCs w:val="21"/>
        </w:rPr>
        <w:t xml:space="preserve"> </w:t>
      </w:r>
      <w:r w:rsidRPr="00D2484C">
        <w:rPr>
          <w:rFonts w:asciiTheme="minorEastAsia" w:hAnsiTheme="minorEastAsia" w:cs="宋体" w:hint="eastAsia"/>
          <w:color w:val="323232"/>
          <w:kern w:val="0"/>
          <w:szCs w:val="21"/>
        </w:rPr>
        <w:t>第（1）</w:t>
      </w:r>
      <w:r w:rsidR="00F85E23" w:rsidRPr="00D2484C">
        <w:rPr>
          <w:rFonts w:asciiTheme="minorEastAsia" w:hAnsiTheme="minorEastAsia" w:cs="宋体" w:hint="eastAsia"/>
          <w:color w:val="323232"/>
          <w:kern w:val="0"/>
          <w:szCs w:val="21"/>
        </w:rPr>
        <w:t>正确率较高</w:t>
      </w:r>
    </w:p>
    <w:p w:rsidR="000F7BB3" w:rsidRPr="00D2484C" w:rsidRDefault="000F7BB3" w:rsidP="00D2484C">
      <w:pPr>
        <w:widowControl/>
        <w:shd w:val="clear" w:color="auto" w:fill="FFFFFF"/>
        <w:spacing w:line="360" w:lineRule="auto"/>
        <w:ind w:firstLineChars="596" w:firstLine="125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第（2）</w:t>
      </w:r>
      <w:r w:rsidR="00F85E23" w:rsidRPr="00D2484C">
        <w:rPr>
          <w:rFonts w:asciiTheme="minorEastAsia" w:hAnsiTheme="minorEastAsia" w:cs="宋体" w:hint="eastAsia"/>
          <w:color w:val="323232"/>
          <w:kern w:val="0"/>
          <w:szCs w:val="21"/>
        </w:rPr>
        <w:t>①两个结构同时发生反应，无法书写出正确的产物或配平。</w:t>
      </w:r>
    </w:p>
    <w:p w:rsidR="00F85E23" w:rsidRPr="00D2484C" w:rsidRDefault="00F85E23" w:rsidP="00D2484C">
      <w:pPr>
        <w:widowControl/>
        <w:shd w:val="clear" w:color="auto" w:fill="FFFFFF"/>
        <w:spacing w:line="360" w:lineRule="auto"/>
        <w:ind w:firstLineChars="1000" w:firstLine="210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②正确写出方程式后仍有一部分同学漏水。</w:t>
      </w:r>
    </w:p>
    <w:p w:rsidR="000F7BB3" w:rsidRPr="00D2484C" w:rsidRDefault="000F7BB3" w:rsidP="00D2484C">
      <w:pPr>
        <w:widowControl/>
        <w:shd w:val="clear" w:color="auto" w:fill="FFFFFF"/>
        <w:spacing w:line="360" w:lineRule="auto"/>
        <w:ind w:firstLineChars="596" w:firstLine="125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第（3）</w:t>
      </w:r>
      <w:r w:rsidR="00F85E23" w:rsidRPr="00D2484C">
        <w:rPr>
          <w:rFonts w:asciiTheme="minorEastAsia" w:hAnsiTheme="minorEastAsia" w:cs="宋体" w:hint="eastAsia"/>
          <w:color w:val="323232"/>
          <w:kern w:val="0"/>
          <w:szCs w:val="21"/>
        </w:rPr>
        <w:t>正确审题的情况下均能写对。</w:t>
      </w:r>
    </w:p>
    <w:p w:rsidR="000F7BB3" w:rsidRPr="00D2484C" w:rsidRDefault="000F7BB3" w:rsidP="00D2484C">
      <w:pPr>
        <w:widowControl/>
        <w:shd w:val="clear" w:color="auto" w:fill="FFFFFF"/>
        <w:spacing w:line="360" w:lineRule="auto"/>
        <w:ind w:firstLineChars="596" w:firstLine="1252"/>
        <w:jc w:val="left"/>
        <w:rPr>
          <w:rFonts w:asciiTheme="minorEastAsia" w:hAnsiTheme="minorEastAsia" w:cs="宋体"/>
          <w:color w:val="323232"/>
          <w:kern w:val="0"/>
          <w:szCs w:val="21"/>
        </w:rPr>
      </w:pPr>
    </w:p>
    <w:p w:rsidR="00F85E23" w:rsidRPr="00D2484C" w:rsidRDefault="000F7BB3" w:rsidP="00D2484C">
      <w:pPr>
        <w:widowControl/>
        <w:shd w:val="clear" w:color="auto" w:fill="FFFFFF"/>
        <w:spacing w:line="360" w:lineRule="auto"/>
        <w:ind w:firstLineChars="100" w:firstLine="21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 xml:space="preserve">第21题： 第（1） </w:t>
      </w:r>
      <w:r w:rsidR="00F85E23" w:rsidRPr="00D2484C">
        <w:rPr>
          <w:rFonts w:asciiTheme="minorEastAsia" w:hAnsiTheme="minorEastAsia" w:cs="宋体" w:hint="eastAsia"/>
          <w:color w:val="323232"/>
          <w:kern w:val="0"/>
          <w:szCs w:val="21"/>
        </w:rPr>
        <w:t>氨基、硝基的中“氨”字书写错误的较多，还有一部分同学不知道该官能团。</w:t>
      </w:r>
    </w:p>
    <w:p w:rsidR="000F7BB3" w:rsidRPr="00D2484C" w:rsidRDefault="000F7BB3" w:rsidP="00D2484C">
      <w:pPr>
        <w:widowControl/>
        <w:shd w:val="clear" w:color="auto" w:fill="FFFFFF"/>
        <w:spacing w:line="360" w:lineRule="auto"/>
        <w:ind w:firstLineChars="596" w:firstLine="125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第（2）</w:t>
      </w:r>
      <w:r w:rsidR="00F85E23" w:rsidRPr="00D2484C">
        <w:rPr>
          <w:rFonts w:asciiTheme="minorEastAsia" w:hAnsiTheme="minorEastAsia" w:cs="宋体" w:hint="eastAsia"/>
          <w:color w:val="323232"/>
          <w:kern w:val="0"/>
          <w:szCs w:val="21"/>
        </w:rPr>
        <w:t>根据信息书写方程式一般推出来物质的都写对了。</w:t>
      </w:r>
      <w:r w:rsidRPr="00D2484C">
        <w:rPr>
          <w:rFonts w:asciiTheme="minorEastAsia" w:hAnsiTheme="minorEastAsia" w:cs="宋体" w:hint="eastAsia"/>
          <w:color w:val="323232"/>
          <w:kern w:val="0"/>
          <w:szCs w:val="21"/>
        </w:rPr>
        <w:t xml:space="preserve"> </w:t>
      </w:r>
    </w:p>
    <w:p w:rsidR="000F7BB3" w:rsidRPr="00D2484C" w:rsidRDefault="000F7BB3" w:rsidP="00D2484C">
      <w:pPr>
        <w:widowControl/>
        <w:shd w:val="clear" w:color="auto" w:fill="FFFFFF"/>
        <w:spacing w:line="360" w:lineRule="auto"/>
        <w:ind w:firstLineChars="596" w:firstLine="125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第（3）</w:t>
      </w:r>
      <w:r w:rsidR="00F85E23" w:rsidRPr="00D2484C">
        <w:rPr>
          <w:rFonts w:asciiTheme="minorEastAsia" w:hAnsiTheme="minorEastAsia" w:cs="宋体" w:hint="eastAsia"/>
          <w:color w:val="323232"/>
          <w:kern w:val="0"/>
          <w:szCs w:val="21"/>
        </w:rPr>
        <w:t>错误率较高，本小题要用的消息较多，学生没有完全看懂。</w:t>
      </w:r>
      <w:r w:rsidRPr="00D2484C">
        <w:rPr>
          <w:rFonts w:asciiTheme="minorEastAsia" w:hAnsiTheme="minorEastAsia" w:cs="宋体" w:hint="eastAsia"/>
          <w:color w:val="323232"/>
          <w:kern w:val="0"/>
          <w:szCs w:val="21"/>
        </w:rPr>
        <w:t xml:space="preserve"> </w:t>
      </w:r>
    </w:p>
    <w:p w:rsidR="000F7BB3" w:rsidRPr="00D2484C" w:rsidRDefault="000F7BB3" w:rsidP="00D2484C">
      <w:pPr>
        <w:widowControl/>
        <w:shd w:val="clear" w:color="auto" w:fill="FFFFFF"/>
        <w:spacing w:line="360" w:lineRule="auto"/>
        <w:ind w:leftChars="596" w:left="1882" w:hangingChars="300" w:hanging="63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第（4）</w:t>
      </w:r>
      <w:r w:rsidR="00F85E23" w:rsidRPr="00D2484C">
        <w:rPr>
          <w:rFonts w:asciiTheme="minorEastAsia" w:hAnsiTheme="minorEastAsia" w:cs="宋体" w:hint="eastAsia"/>
          <w:color w:val="323232"/>
          <w:kern w:val="0"/>
          <w:szCs w:val="21"/>
        </w:rPr>
        <w:t>同分异构体的书写数目均有漏写，平时没有注意书写的条理性，导致数不全。</w:t>
      </w:r>
      <w:r w:rsidRPr="00D2484C">
        <w:rPr>
          <w:rFonts w:asciiTheme="minorEastAsia" w:hAnsiTheme="minorEastAsia" w:cs="宋体" w:hint="eastAsia"/>
          <w:color w:val="323232"/>
          <w:kern w:val="0"/>
          <w:szCs w:val="21"/>
        </w:rPr>
        <w:t xml:space="preserve"> </w:t>
      </w:r>
    </w:p>
    <w:p w:rsidR="000F7BB3" w:rsidRPr="00D2484C" w:rsidRDefault="000F7BB3" w:rsidP="00D2484C">
      <w:pPr>
        <w:widowControl/>
        <w:shd w:val="clear" w:color="auto" w:fill="FFFFFF"/>
        <w:spacing w:line="360" w:lineRule="auto"/>
        <w:ind w:firstLineChars="596" w:firstLine="1252"/>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第（5）</w:t>
      </w:r>
      <w:r w:rsidR="00F85E23" w:rsidRPr="00D2484C">
        <w:rPr>
          <w:rFonts w:asciiTheme="minorEastAsia" w:hAnsiTheme="minorEastAsia" w:cs="宋体" w:hint="eastAsia"/>
          <w:color w:val="323232"/>
          <w:kern w:val="0"/>
          <w:szCs w:val="21"/>
        </w:rPr>
        <w:t>平时教学时没有讲苯和乙烯的反应，导致本题学生无法写出流程。</w:t>
      </w:r>
    </w:p>
    <w:p w:rsidR="000F7BB3" w:rsidRPr="00D2484C" w:rsidRDefault="000F7BB3" w:rsidP="00D2484C">
      <w:pPr>
        <w:widowControl/>
        <w:shd w:val="clear" w:color="auto" w:fill="FFFFFF"/>
        <w:spacing w:line="360" w:lineRule="auto"/>
        <w:ind w:firstLineChars="596" w:firstLine="1252"/>
        <w:jc w:val="left"/>
        <w:rPr>
          <w:rFonts w:asciiTheme="minorEastAsia" w:hAnsiTheme="minorEastAsia" w:cs="宋体"/>
          <w:color w:val="323232"/>
          <w:kern w:val="0"/>
          <w:szCs w:val="21"/>
        </w:rPr>
      </w:pPr>
    </w:p>
    <w:p w:rsidR="009C5EBA" w:rsidRPr="00D2484C" w:rsidRDefault="009C5EBA" w:rsidP="00BD5ADD">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四、教学建议</w:t>
      </w:r>
    </w:p>
    <w:p w:rsidR="00944BE7" w:rsidRPr="00D2484C" w:rsidRDefault="00944BE7" w:rsidP="00BD5ADD">
      <w:pPr>
        <w:widowControl/>
        <w:shd w:val="clear" w:color="auto" w:fill="FFFFFF"/>
        <w:spacing w:line="360" w:lineRule="auto"/>
        <w:ind w:firstLineChars="150" w:firstLine="315"/>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1、夯实基础</w:t>
      </w:r>
      <w:r w:rsidR="00140092" w:rsidRPr="00D2484C">
        <w:rPr>
          <w:rFonts w:asciiTheme="minorEastAsia" w:hAnsiTheme="minorEastAsia" w:cs="宋体" w:hint="eastAsia"/>
          <w:color w:val="323232"/>
          <w:kern w:val="0"/>
          <w:szCs w:val="21"/>
        </w:rPr>
        <w:t>知识，加强主干知识教学</w:t>
      </w:r>
      <w:r w:rsidRPr="00D2484C">
        <w:rPr>
          <w:rFonts w:asciiTheme="minorEastAsia" w:hAnsiTheme="minorEastAsia" w:cs="宋体" w:hint="eastAsia"/>
          <w:color w:val="323232"/>
          <w:kern w:val="0"/>
          <w:szCs w:val="21"/>
        </w:rPr>
        <w:t>。</w:t>
      </w:r>
    </w:p>
    <w:p w:rsidR="00944BE7" w:rsidRPr="00D2484C" w:rsidRDefault="00140092" w:rsidP="00D2484C">
      <w:pPr>
        <w:widowControl/>
        <w:shd w:val="clear" w:color="auto" w:fill="FFFFFF"/>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 xml:space="preserve">  </w:t>
      </w:r>
      <w:r w:rsidR="00CF5DD7" w:rsidRPr="00D2484C">
        <w:rPr>
          <w:rFonts w:asciiTheme="minorEastAsia" w:hAnsiTheme="minorEastAsia" w:cs="宋体" w:hint="eastAsia"/>
          <w:color w:val="323232"/>
          <w:kern w:val="0"/>
          <w:szCs w:val="21"/>
        </w:rPr>
        <w:t xml:space="preserve"> 因为</w:t>
      </w:r>
      <w:r w:rsidRPr="00D2484C">
        <w:rPr>
          <w:rFonts w:asciiTheme="minorEastAsia" w:hAnsiTheme="minorEastAsia" w:cs="宋体" w:hint="eastAsia"/>
          <w:color w:val="323232"/>
          <w:kern w:val="0"/>
          <w:szCs w:val="21"/>
        </w:rPr>
        <w:t>期中考试只考有机化学一本书，使得基础知识较多，主干知识也重复考查。这就要求在平时的教学过程中作为教师首先应该熟悉教材里每个角落知识</w:t>
      </w:r>
      <w:r w:rsidR="00CF5DD7" w:rsidRPr="00D2484C">
        <w:rPr>
          <w:rFonts w:asciiTheme="minorEastAsia" w:hAnsiTheme="minorEastAsia" w:cs="宋体" w:hint="eastAsia"/>
          <w:color w:val="323232"/>
          <w:kern w:val="0"/>
          <w:szCs w:val="21"/>
        </w:rPr>
        <w:t>，筛选出基础知识，在教学中做的有重点有删减</w:t>
      </w:r>
      <w:r w:rsidRPr="00D2484C">
        <w:rPr>
          <w:rFonts w:asciiTheme="minorEastAsia" w:hAnsiTheme="minorEastAsia" w:cs="宋体" w:hint="eastAsia"/>
          <w:color w:val="323232"/>
          <w:kern w:val="0"/>
          <w:szCs w:val="21"/>
        </w:rPr>
        <w:t>。</w:t>
      </w:r>
      <w:r w:rsidR="00CF5DD7" w:rsidRPr="00D2484C">
        <w:rPr>
          <w:rFonts w:asciiTheme="minorEastAsia" w:hAnsiTheme="minorEastAsia" w:cs="宋体" w:hint="eastAsia"/>
          <w:color w:val="323232"/>
          <w:kern w:val="0"/>
          <w:szCs w:val="21"/>
        </w:rPr>
        <w:t>在有机推断和合成的教学过程中，要多练所讲，形成方法，使得学生在解题过程中熟练理解和运用重点有机物之间的转化关系。</w:t>
      </w:r>
      <w:r w:rsidR="00944BE7" w:rsidRPr="00D2484C">
        <w:rPr>
          <w:rFonts w:asciiTheme="minorEastAsia" w:hAnsiTheme="minorEastAsia" w:cs="宋体" w:hint="eastAsia"/>
          <w:color w:val="323232"/>
          <w:kern w:val="0"/>
          <w:szCs w:val="21"/>
        </w:rPr>
        <w:t> </w:t>
      </w:r>
      <w:r w:rsidRPr="00D2484C">
        <w:rPr>
          <w:rFonts w:asciiTheme="minorEastAsia" w:hAnsiTheme="minorEastAsia" w:cs="宋体" w:hint="eastAsia"/>
          <w:color w:val="323232"/>
          <w:kern w:val="0"/>
          <w:szCs w:val="21"/>
        </w:rPr>
        <w:t xml:space="preserve"> </w:t>
      </w:r>
    </w:p>
    <w:p w:rsidR="00F85E23" w:rsidRPr="00D2484C" w:rsidRDefault="00944BE7" w:rsidP="00BD5ADD">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2</w:t>
      </w:r>
      <w:r w:rsidR="00F85E23" w:rsidRPr="00D2484C">
        <w:rPr>
          <w:rFonts w:asciiTheme="minorEastAsia" w:hAnsiTheme="minorEastAsia" w:cs="宋体" w:hint="eastAsia"/>
          <w:color w:val="323232"/>
          <w:kern w:val="0"/>
          <w:szCs w:val="21"/>
        </w:rPr>
        <w:t>、加强实验教学，规范实验答题</w:t>
      </w:r>
    </w:p>
    <w:p w:rsidR="00F85E23" w:rsidRPr="00D2484C" w:rsidRDefault="00F85E23" w:rsidP="00D2484C">
      <w:pPr>
        <w:widowControl/>
        <w:shd w:val="clear" w:color="auto" w:fill="FFFFFF"/>
        <w:spacing w:line="360" w:lineRule="auto"/>
        <w:ind w:firstLine="48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在教学过程中，抓住典型实验的教学，规范实验操作，在条件和时间允许的情况开展学生分组实验。</w:t>
      </w:r>
    </w:p>
    <w:p w:rsidR="00140092" w:rsidRPr="00D2484C" w:rsidRDefault="00F85E23" w:rsidP="00D2484C">
      <w:pPr>
        <w:widowControl/>
        <w:shd w:val="clear" w:color="auto" w:fill="FFFFFF"/>
        <w:spacing w:line="360" w:lineRule="auto"/>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使学生加深对典型实验仪器作用的印象，学会完整书写实验步骤，这样才能提高实验考试中的得分率。</w:t>
      </w:r>
    </w:p>
    <w:p w:rsidR="00F85E23" w:rsidRPr="00D2484C" w:rsidRDefault="00944BE7" w:rsidP="00BD5ADD">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3</w:t>
      </w:r>
      <w:r w:rsidR="00F85E23" w:rsidRPr="00D2484C">
        <w:rPr>
          <w:rFonts w:asciiTheme="minorEastAsia" w:hAnsiTheme="minorEastAsia" w:cs="宋体" w:hint="eastAsia"/>
          <w:color w:val="323232"/>
          <w:kern w:val="0"/>
          <w:szCs w:val="21"/>
        </w:rPr>
        <w:t>、加强有机学习模型的建构</w:t>
      </w:r>
      <w:r w:rsidRPr="00D2484C">
        <w:rPr>
          <w:rFonts w:asciiTheme="minorEastAsia" w:hAnsiTheme="minorEastAsia" w:cs="宋体" w:hint="eastAsia"/>
          <w:color w:val="323232"/>
          <w:kern w:val="0"/>
          <w:szCs w:val="21"/>
        </w:rPr>
        <w:t>，使学生学习有机有规律可循</w:t>
      </w:r>
    </w:p>
    <w:p w:rsidR="00944BE7" w:rsidRPr="00D2484C" w:rsidRDefault="00944BE7" w:rsidP="00D2484C">
      <w:pPr>
        <w:widowControl/>
        <w:shd w:val="clear" w:color="auto" w:fill="FFFFFF"/>
        <w:spacing w:line="360" w:lineRule="auto"/>
        <w:ind w:firstLineChars="200" w:firstLine="420"/>
        <w:jc w:val="left"/>
        <w:rPr>
          <w:rFonts w:asciiTheme="minorEastAsia" w:hAnsiTheme="minorEastAsia" w:cs="宋体"/>
          <w:color w:val="323232"/>
          <w:kern w:val="0"/>
          <w:szCs w:val="21"/>
        </w:rPr>
      </w:pPr>
      <w:r w:rsidRPr="00D2484C">
        <w:rPr>
          <w:rFonts w:asciiTheme="minorEastAsia" w:hAnsiTheme="minorEastAsia" w:cs="宋体" w:hint="eastAsia"/>
          <w:color w:val="323232"/>
          <w:kern w:val="0"/>
          <w:szCs w:val="21"/>
        </w:rPr>
        <w:t>“结构决定性质”</w:t>
      </w:r>
      <w:r w:rsidR="00CF5DD7" w:rsidRPr="00D2484C">
        <w:rPr>
          <w:rFonts w:asciiTheme="minorEastAsia" w:hAnsiTheme="minorEastAsia" w:cs="宋体" w:hint="eastAsia"/>
          <w:color w:val="323232"/>
          <w:kern w:val="0"/>
          <w:szCs w:val="21"/>
        </w:rPr>
        <w:t>在有机化学的教学中处处呈现，培养好学生这种意识对于我们有机化学的教学将起到事倍功半的作用。</w:t>
      </w:r>
    </w:p>
    <w:p w:rsidR="00F85E23" w:rsidRPr="00D2484C" w:rsidRDefault="00F85E23" w:rsidP="00D2484C">
      <w:pPr>
        <w:widowControl/>
        <w:shd w:val="clear" w:color="auto" w:fill="FFFFFF"/>
        <w:spacing w:line="360" w:lineRule="auto"/>
        <w:ind w:firstLine="420"/>
        <w:jc w:val="left"/>
        <w:rPr>
          <w:rFonts w:asciiTheme="minorEastAsia" w:hAnsiTheme="minorEastAsia" w:cs="宋体"/>
          <w:color w:val="323232"/>
          <w:kern w:val="0"/>
          <w:szCs w:val="21"/>
        </w:rPr>
      </w:pPr>
    </w:p>
    <w:p w:rsidR="00F85E23" w:rsidRPr="00D2484C" w:rsidRDefault="00F85E23" w:rsidP="00D2484C">
      <w:pPr>
        <w:widowControl/>
        <w:shd w:val="clear" w:color="auto" w:fill="FFFFFF"/>
        <w:spacing w:line="360" w:lineRule="auto"/>
        <w:ind w:firstLine="420"/>
        <w:jc w:val="left"/>
        <w:rPr>
          <w:rFonts w:asciiTheme="minorEastAsia" w:hAnsiTheme="minorEastAsia" w:cs="宋体"/>
          <w:color w:val="323232"/>
          <w:kern w:val="0"/>
          <w:szCs w:val="21"/>
        </w:rPr>
      </w:pPr>
    </w:p>
    <w:p w:rsidR="00944BE7" w:rsidRPr="00D2484C" w:rsidRDefault="00944BE7" w:rsidP="00D2484C">
      <w:pPr>
        <w:spacing w:line="360" w:lineRule="auto"/>
        <w:rPr>
          <w:rFonts w:asciiTheme="minorEastAsia" w:hAnsiTheme="minorEastAsia"/>
          <w:szCs w:val="21"/>
        </w:rPr>
      </w:pPr>
    </w:p>
    <w:sectPr w:rsidR="00944BE7" w:rsidRPr="00D2484C" w:rsidSect="009C5EBA">
      <w:footerReference w:type="default" r:id="rId6"/>
      <w:pgSz w:w="11907" w:h="16839"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0D8" w:rsidRDefault="005450D8" w:rsidP="00CD5525">
      <w:r>
        <w:separator/>
      </w:r>
    </w:p>
  </w:endnote>
  <w:endnote w:type="continuationSeparator" w:id="0">
    <w:p w:rsidR="005450D8" w:rsidRDefault="005450D8" w:rsidP="00CD55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73700"/>
      <w:docPartObj>
        <w:docPartGallery w:val="Page Numbers (Bottom of Page)"/>
        <w:docPartUnique/>
      </w:docPartObj>
    </w:sdtPr>
    <w:sdtContent>
      <w:p w:rsidR="00D2484C" w:rsidRDefault="007D1319" w:rsidP="00D2484C">
        <w:pPr>
          <w:pStyle w:val="a5"/>
          <w:jc w:val="center"/>
        </w:pPr>
        <w:r>
          <w:fldChar w:fldCharType="begin"/>
        </w:r>
        <w:r w:rsidR="00D2484C">
          <w:instrText>PAGE   \* MERGEFORMAT</w:instrText>
        </w:r>
        <w:r>
          <w:fldChar w:fldCharType="separate"/>
        </w:r>
        <w:r w:rsidR="00372E50" w:rsidRPr="00372E50">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0D8" w:rsidRDefault="005450D8" w:rsidP="00CD5525">
      <w:r>
        <w:separator/>
      </w:r>
    </w:p>
  </w:footnote>
  <w:footnote w:type="continuationSeparator" w:id="0">
    <w:p w:rsidR="005450D8" w:rsidRDefault="005450D8" w:rsidP="00CD55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277"/>
    <w:rsid w:val="000C3ACD"/>
    <w:rsid w:val="000F7BB3"/>
    <w:rsid w:val="00112A93"/>
    <w:rsid w:val="00140092"/>
    <w:rsid w:val="00372E50"/>
    <w:rsid w:val="004A09CF"/>
    <w:rsid w:val="004E2DF5"/>
    <w:rsid w:val="00542C92"/>
    <w:rsid w:val="005450D8"/>
    <w:rsid w:val="00707936"/>
    <w:rsid w:val="007D1319"/>
    <w:rsid w:val="00944BE7"/>
    <w:rsid w:val="009C5EBA"/>
    <w:rsid w:val="00B25277"/>
    <w:rsid w:val="00B77A54"/>
    <w:rsid w:val="00BD5ADD"/>
    <w:rsid w:val="00C407CA"/>
    <w:rsid w:val="00CB751E"/>
    <w:rsid w:val="00CD5525"/>
    <w:rsid w:val="00CF5DD7"/>
    <w:rsid w:val="00D2484C"/>
    <w:rsid w:val="00D40198"/>
    <w:rsid w:val="00E12791"/>
    <w:rsid w:val="00E414AE"/>
    <w:rsid w:val="00E80A56"/>
    <w:rsid w:val="00F85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D55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5525"/>
    <w:rPr>
      <w:sz w:val="18"/>
      <w:szCs w:val="18"/>
    </w:rPr>
  </w:style>
  <w:style w:type="paragraph" w:styleId="a5">
    <w:name w:val="footer"/>
    <w:basedOn w:val="a"/>
    <w:link w:val="Char0"/>
    <w:uiPriority w:val="99"/>
    <w:unhideWhenUsed/>
    <w:rsid w:val="00CD5525"/>
    <w:pPr>
      <w:tabs>
        <w:tab w:val="center" w:pos="4153"/>
        <w:tab w:val="right" w:pos="8306"/>
      </w:tabs>
      <w:snapToGrid w:val="0"/>
      <w:jc w:val="left"/>
    </w:pPr>
    <w:rPr>
      <w:sz w:val="18"/>
      <w:szCs w:val="18"/>
    </w:rPr>
  </w:style>
  <w:style w:type="character" w:customStyle="1" w:styleId="Char0">
    <w:name w:val="页脚 Char"/>
    <w:basedOn w:val="a0"/>
    <w:link w:val="a5"/>
    <w:uiPriority w:val="99"/>
    <w:rsid w:val="00CD55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D55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5525"/>
    <w:rPr>
      <w:sz w:val="18"/>
      <w:szCs w:val="18"/>
    </w:rPr>
  </w:style>
  <w:style w:type="paragraph" w:styleId="a5">
    <w:name w:val="footer"/>
    <w:basedOn w:val="a"/>
    <w:link w:val="Char0"/>
    <w:uiPriority w:val="99"/>
    <w:unhideWhenUsed/>
    <w:rsid w:val="00CD5525"/>
    <w:pPr>
      <w:tabs>
        <w:tab w:val="center" w:pos="4153"/>
        <w:tab w:val="right" w:pos="8306"/>
      </w:tabs>
      <w:snapToGrid w:val="0"/>
      <w:jc w:val="left"/>
    </w:pPr>
    <w:rPr>
      <w:sz w:val="18"/>
      <w:szCs w:val="18"/>
    </w:rPr>
  </w:style>
  <w:style w:type="character" w:customStyle="1" w:styleId="Char0">
    <w:name w:val="页脚 Char"/>
    <w:basedOn w:val="a0"/>
    <w:link w:val="a5"/>
    <w:uiPriority w:val="99"/>
    <w:rsid w:val="00CD5525"/>
    <w:rPr>
      <w:sz w:val="18"/>
      <w:szCs w:val="18"/>
    </w:rPr>
  </w:style>
</w:styles>
</file>

<file path=word/webSettings.xml><?xml version="1.0" encoding="utf-8"?>
<w:webSettings xmlns:r="http://schemas.openxmlformats.org/officeDocument/2006/relationships" xmlns:w="http://schemas.openxmlformats.org/wordprocessingml/2006/main">
  <w:divs>
    <w:div w:id="21030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xbany</cp:lastModifiedBy>
  <cp:revision>12</cp:revision>
  <dcterms:created xsi:type="dcterms:W3CDTF">2018-11-14T04:37:00Z</dcterms:created>
  <dcterms:modified xsi:type="dcterms:W3CDTF">2018-11-18T00:30:00Z</dcterms:modified>
</cp:coreProperties>
</file>