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13" w:rsidRPr="009B4740" w:rsidRDefault="009B4740">
      <w:pPr>
        <w:spacing w:beforeLines="50" w:before="156" w:afterLines="50" w:after="156" w:line="36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 w:rsidRPr="009B4740">
        <w:rPr>
          <w:rFonts w:asciiTheme="minorEastAsia" w:hAnsiTheme="minorEastAsia" w:cstheme="minorEastAsia" w:hint="eastAsia"/>
          <w:b/>
          <w:sz w:val="32"/>
          <w:szCs w:val="32"/>
        </w:rPr>
        <w:t xml:space="preserve">18   </w:t>
      </w:r>
      <w:r w:rsidRPr="009B4740">
        <w:rPr>
          <w:rFonts w:asciiTheme="minorEastAsia" w:hAnsiTheme="minorEastAsia" w:cstheme="minorEastAsia" w:hint="eastAsia"/>
          <w:b/>
          <w:sz w:val="32"/>
          <w:szCs w:val="32"/>
        </w:rPr>
        <w:t>月光启蒙</w:t>
      </w:r>
      <w:r w:rsidRPr="009B4740">
        <w:rPr>
          <w:rFonts w:asciiTheme="minorEastAsia" w:hAnsiTheme="minorEastAsia" w:cs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（</w:t>
      </w:r>
      <w:r w:rsidRPr="009B4740">
        <w:rPr>
          <w:rFonts w:asciiTheme="minorEastAsia" w:hAnsiTheme="minorEastAsia" w:cstheme="minorEastAsia" w:hint="eastAsia"/>
          <w:b/>
          <w:sz w:val="32"/>
          <w:szCs w:val="32"/>
        </w:rPr>
        <w:t>第一课时</w:t>
      </w:r>
      <w:r>
        <w:rPr>
          <w:rFonts w:asciiTheme="minorEastAsia" w:hAnsiTheme="minorEastAsia" w:cstheme="minorEastAsia" w:hint="eastAsia"/>
          <w:b/>
          <w:sz w:val="32"/>
          <w:szCs w:val="32"/>
        </w:rPr>
        <w:t>）</w:t>
      </w:r>
    </w:p>
    <w:p w:rsidR="00082413" w:rsidRDefault="009B4740">
      <w:pPr>
        <w:spacing w:line="36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溧阳市文化小学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董文娟</w:t>
      </w:r>
    </w:p>
    <w:p w:rsidR="00082413" w:rsidRDefault="009B4740">
      <w:pPr>
        <w:spacing w:beforeLines="50" w:before="156" w:afterLines="50" w:after="156" w:line="3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教学目标</w:t>
      </w:r>
      <w:r>
        <w:rPr>
          <w:rFonts w:asciiTheme="minorEastAsia" w:hAnsiTheme="minorEastAsia" w:cstheme="minorEastAsia" w:hint="eastAsia"/>
          <w:b/>
          <w:bCs/>
          <w:sz w:val="24"/>
        </w:rPr>
        <w:t>:</w:t>
      </w:r>
    </w:p>
    <w:p w:rsidR="00082413" w:rsidRDefault="009B4740">
      <w:pPr>
        <w:spacing w:beforeLines="50" w:before="156"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．学习本课“篱笆”“时辰”“洗澡”“花轿”等生字新词，读准“莲花落”“混沌”等多音字组成的词语。</w:t>
      </w:r>
    </w:p>
    <w:p w:rsidR="00082413" w:rsidRDefault="009B4740">
      <w:pPr>
        <w:spacing w:beforeLines="50" w:before="156"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 </w:t>
      </w:r>
      <w:r>
        <w:rPr>
          <w:rFonts w:asciiTheme="minorEastAsia" w:hAnsiTheme="minorEastAsia" w:cstheme="minorEastAsia" w:hint="eastAsia"/>
          <w:sz w:val="24"/>
        </w:rPr>
        <w:t>结合课文的语言材料，了解课题中“启蒙”的内涵。</w:t>
      </w:r>
    </w:p>
    <w:p w:rsidR="00082413" w:rsidRDefault="009B4740">
      <w:pPr>
        <w:spacing w:beforeLines="50" w:before="156"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3. </w:t>
      </w:r>
      <w:r>
        <w:rPr>
          <w:rFonts w:asciiTheme="minorEastAsia" w:hAnsiTheme="minorEastAsia" w:cstheme="minorEastAsia" w:hint="eastAsia"/>
          <w:sz w:val="24"/>
        </w:rPr>
        <w:t>学会正确、流利地朗读课文，理清文章脉络层次。</w:t>
      </w:r>
    </w:p>
    <w:p w:rsidR="00082413" w:rsidRDefault="009B4740">
      <w:pPr>
        <w:spacing w:beforeLines="50" w:before="156"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 </w:t>
      </w:r>
      <w:r>
        <w:rPr>
          <w:rFonts w:asciiTheme="minorEastAsia" w:hAnsiTheme="minorEastAsia" w:cstheme="minorEastAsia" w:hint="eastAsia"/>
          <w:sz w:val="24"/>
        </w:rPr>
        <w:t>通过朗读，初步感受歌谣、民谣等民间文学的魅力。</w:t>
      </w:r>
    </w:p>
    <w:p w:rsidR="00082413" w:rsidRDefault="009B4740">
      <w:pPr>
        <w:spacing w:beforeLines="50" w:before="156" w:line="3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教学重、难点</w:t>
      </w:r>
      <w:r>
        <w:rPr>
          <w:rFonts w:asciiTheme="minorEastAsia" w:hAnsiTheme="minorEastAsia" w:cstheme="minorEastAsia" w:hint="eastAsia"/>
          <w:b/>
          <w:bCs/>
          <w:sz w:val="24"/>
        </w:rPr>
        <w:t>:</w:t>
      </w:r>
    </w:p>
    <w:p w:rsidR="00082413" w:rsidRDefault="009B4740">
      <w:pPr>
        <w:spacing w:line="360" w:lineRule="exact"/>
        <w:ind w:leftChars="200" w:left="1560" w:hangingChars="475" w:hanging="11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u w:val="single"/>
        </w:rPr>
        <w:t>教学重点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082413" w:rsidRDefault="009B4740">
      <w:pPr>
        <w:spacing w:line="360" w:lineRule="exact"/>
        <w:ind w:leftChars="59" w:left="124"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诵读课文中的歌谣、童谣，感受其节奏的明快、音韵的美好、内容的幽默含蓄。</w:t>
      </w:r>
    </w:p>
    <w:p w:rsidR="00082413" w:rsidRDefault="009B4740">
      <w:pPr>
        <w:spacing w:line="360" w:lineRule="exact"/>
        <w:ind w:leftChars="200" w:left="1560" w:hangingChars="475" w:hanging="11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  <w:u w:val="single"/>
        </w:rPr>
        <w:t>教学难点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082413" w:rsidRDefault="009B4740">
      <w:pPr>
        <w:spacing w:line="3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初步理解作者以“月光启蒙”为题目的内涵。</w:t>
      </w:r>
    </w:p>
    <w:p w:rsidR="00082413" w:rsidRDefault="009B4740">
      <w:pPr>
        <w:spacing w:beforeLines="50" w:before="156" w:line="360" w:lineRule="exact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课前准备</w:t>
      </w:r>
      <w:r>
        <w:rPr>
          <w:rFonts w:asciiTheme="minorEastAsia" w:hAnsiTheme="minorEastAsia" w:cstheme="minorEastAsia" w:hint="eastAsia"/>
          <w:b/>
          <w:bCs/>
          <w:sz w:val="24"/>
        </w:rPr>
        <w:t>:</w:t>
      </w:r>
    </w:p>
    <w:p w:rsidR="00082413" w:rsidRDefault="009B4740"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多媒体课件及剪辑的视频材料</w:t>
      </w:r>
    </w:p>
    <w:p w:rsidR="00082413" w:rsidRDefault="009B4740">
      <w:pPr>
        <w:numPr>
          <w:ilvl w:val="0"/>
          <w:numId w:val="1"/>
        </w:num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学生搜集本地童谣。</w:t>
      </w:r>
    </w:p>
    <w:p w:rsidR="00082413" w:rsidRDefault="009B4740">
      <w:pPr>
        <w:spacing w:beforeLines="50" w:before="156" w:line="360" w:lineRule="exact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教学流程及分析</w:t>
      </w:r>
      <w:r>
        <w:rPr>
          <w:rFonts w:asciiTheme="minorEastAsia" w:hAnsiTheme="minorEastAsia" w:cstheme="minorEastAsia" w:hint="eastAsia"/>
          <w:b/>
          <w:bCs/>
          <w:sz w:val="24"/>
        </w:rPr>
        <w:t>:</w:t>
      </w:r>
    </w:p>
    <w:p w:rsidR="00082413" w:rsidRPr="009B4740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b/>
          <w:sz w:val="24"/>
        </w:rPr>
      </w:pPr>
      <w:r w:rsidRPr="009B4740">
        <w:rPr>
          <w:rFonts w:asciiTheme="minorEastAsia" w:hAnsiTheme="minorEastAsia" w:cstheme="minorEastAsia" w:hint="eastAsia"/>
          <w:b/>
          <w:sz w:val="24"/>
        </w:rPr>
        <w:t>一、</w:t>
      </w:r>
      <w:proofErr w:type="gramStart"/>
      <w:r w:rsidRPr="009B4740">
        <w:rPr>
          <w:rFonts w:asciiTheme="minorEastAsia" w:hAnsiTheme="minorEastAsia" w:cstheme="minorEastAsia" w:hint="eastAsia"/>
          <w:b/>
          <w:sz w:val="24"/>
        </w:rPr>
        <w:t>质疑激趣</w:t>
      </w:r>
      <w:proofErr w:type="gramEnd"/>
      <w:r w:rsidRPr="009B4740">
        <w:rPr>
          <w:rFonts w:asciiTheme="minorEastAsia" w:hAnsiTheme="minorEastAsia" w:cstheme="minorEastAsia" w:hint="eastAsia"/>
          <w:b/>
          <w:sz w:val="24"/>
        </w:rPr>
        <w:t>,</w:t>
      </w:r>
      <w:r w:rsidRPr="009B4740">
        <w:rPr>
          <w:rFonts w:asciiTheme="minorEastAsia" w:hAnsiTheme="minorEastAsia" w:cstheme="minorEastAsia" w:hint="eastAsia"/>
          <w:b/>
          <w:sz w:val="24"/>
        </w:rPr>
        <w:t>导入新课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板书课题：月光启蒙。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今天我们来学习一篇优美的散文，谁会读准课题？（指名读）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点评：读得真准！“蒙”可是一个多音字，它有几个读音？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字音不同，字义也有很大的区别。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相机出示：</w:t>
      </w:r>
    </w:p>
    <w:p w:rsidR="00082413" w:rsidRDefault="009B4740">
      <w:pPr>
        <w:widowControl/>
        <w:numPr>
          <w:ilvl w:val="0"/>
          <w:numId w:val="2"/>
        </w:numPr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m</w:t>
      </w:r>
      <w:r>
        <w:rPr>
          <w:rFonts w:asciiTheme="minorEastAsia" w:hAnsiTheme="minorEastAsia" w:cstheme="minorEastAsia" w:hint="eastAsia"/>
          <w:sz w:val="24"/>
        </w:rPr>
        <w:t>ē</w:t>
      </w:r>
      <w:proofErr w:type="spellStart"/>
      <w:r>
        <w:rPr>
          <w:rFonts w:asciiTheme="minorEastAsia" w:hAnsiTheme="minorEastAsia" w:cstheme="minorEastAsia" w:hint="eastAsia"/>
          <w:sz w:val="24"/>
        </w:rPr>
        <w:t>ng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：欺骗，昏迷，胡乱猜测</w:t>
      </w:r>
    </w:p>
    <w:p w:rsidR="00082413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m</w:t>
      </w:r>
      <w:r>
        <w:rPr>
          <w:rFonts w:asciiTheme="minorEastAsia" w:hAnsiTheme="minorEastAsia" w:cstheme="minorEastAsia" w:hint="eastAsia"/>
          <w:sz w:val="24"/>
        </w:rPr>
        <w:t>é</w:t>
      </w:r>
      <w:proofErr w:type="spellStart"/>
      <w:r>
        <w:rPr>
          <w:rFonts w:asciiTheme="minorEastAsia" w:hAnsiTheme="minorEastAsia" w:cstheme="minorEastAsia" w:hint="eastAsia"/>
          <w:sz w:val="24"/>
        </w:rPr>
        <w:t>ng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：愚昧，遮盖起来，受，形容雨点细小</w:t>
      </w:r>
    </w:p>
    <w:p w:rsidR="00082413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m</w:t>
      </w:r>
      <w:r>
        <w:rPr>
          <w:rFonts w:asciiTheme="minorEastAsia" w:hAnsiTheme="minorEastAsia" w:cstheme="minorEastAsia" w:hint="eastAsia"/>
          <w:sz w:val="24"/>
        </w:rPr>
        <w:t>ě</w:t>
      </w:r>
      <w:proofErr w:type="spellStart"/>
      <w:r>
        <w:rPr>
          <w:rFonts w:asciiTheme="minorEastAsia" w:hAnsiTheme="minorEastAsia" w:cstheme="minorEastAsia" w:hint="eastAsia"/>
          <w:sz w:val="24"/>
        </w:rPr>
        <w:t>ng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：蒙古族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你能将下列词语选择正确的读音吗？</w:t>
      </w:r>
    </w:p>
    <w:p w:rsidR="00082413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蒙骗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蒙人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瞎蒙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蒙昧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启蒙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蒙受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烟雨蒙蒙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内蒙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蒙古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蒙头转向</w:t>
      </w:r>
    </w:p>
    <w:p w:rsidR="00082413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再次出示：</w:t>
      </w:r>
    </w:p>
    <w:p w:rsidR="00082413" w:rsidRDefault="009B4740" w:rsidP="009B4740">
      <w:pPr>
        <w:pStyle w:val="a3"/>
        <w:spacing w:line="360" w:lineRule="exact"/>
        <w:ind w:firstLineChars="200" w:firstLine="480"/>
        <w:rPr>
          <w:rFonts w:asciiTheme="minorEastAsia" w:hAnsiTheme="minorEastAsia" w:cstheme="minorEastAsia"/>
          <w:kern w:val="2"/>
        </w:rPr>
      </w:pPr>
      <w:r>
        <w:rPr>
          <w:rFonts w:asciiTheme="minorEastAsia" w:hAnsiTheme="minorEastAsia" w:cstheme="minorEastAsia" w:hint="eastAsia"/>
          <w:kern w:val="2"/>
        </w:rPr>
        <w:t>（</w:t>
      </w:r>
      <w:r>
        <w:rPr>
          <w:rFonts w:asciiTheme="minorEastAsia" w:hAnsiTheme="minorEastAsia" w:cstheme="minorEastAsia" w:hint="eastAsia"/>
          <w:kern w:val="2"/>
        </w:rPr>
        <w:t>1</w:t>
      </w:r>
      <w:r>
        <w:rPr>
          <w:rFonts w:asciiTheme="minorEastAsia" w:hAnsiTheme="minorEastAsia" w:cstheme="minorEastAsia" w:hint="eastAsia"/>
          <w:kern w:val="2"/>
        </w:rPr>
        <w:t>）</w:t>
      </w:r>
      <w:r>
        <w:rPr>
          <w:rFonts w:asciiTheme="minorEastAsia" w:hAnsiTheme="minorEastAsia" w:cstheme="minorEastAsia" w:hint="eastAsia"/>
          <w:kern w:val="2"/>
        </w:rPr>
        <w:t>m</w:t>
      </w:r>
      <w:r>
        <w:rPr>
          <w:rFonts w:asciiTheme="minorEastAsia" w:hAnsiTheme="minorEastAsia" w:cstheme="minorEastAsia" w:hint="eastAsia"/>
          <w:kern w:val="2"/>
        </w:rPr>
        <w:t>ē</w:t>
      </w:r>
      <w:proofErr w:type="spellStart"/>
      <w:r>
        <w:rPr>
          <w:rFonts w:asciiTheme="minorEastAsia" w:hAnsiTheme="minorEastAsia" w:cstheme="minorEastAsia" w:hint="eastAsia"/>
          <w:kern w:val="2"/>
        </w:rPr>
        <w:t>ng</w:t>
      </w:r>
      <w:proofErr w:type="spellEnd"/>
      <w:r>
        <w:rPr>
          <w:rFonts w:asciiTheme="minorEastAsia" w:hAnsiTheme="minorEastAsia" w:cstheme="minorEastAsia" w:hint="eastAsia"/>
          <w:kern w:val="2"/>
        </w:rPr>
        <w:t xml:space="preserve"> </w:t>
      </w:r>
      <w:r>
        <w:rPr>
          <w:rFonts w:asciiTheme="minorEastAsia" w:hAnsiTheme="minorEastAsia" w:cstheme="minorEastAsia" w:hint="eastAsia"/>
          <w:kern w:val="2"/>
        </w:rPr>
        <w:t>：欺骗，昏迷，胡乱猜测——蒙骗</w:t>
      </w:r>
      <w:r>
        <w:rPr>
          <w:rFonts w:asciiTheme="minorEastAsia" w:hAnsiTheme="minorEastAsia" w:cstheme="minorEastAsia" w:hint="eastAsia"/>
          <w:kern w:val="2"/>
        </w:rPr>
        <w:t xml:space="preserve">  </w:t>
      </w:r>
      <w:r>
        <w:rPr>
          <w:rFonts w:asciiTheme="minorEastAsia" w:hAnsiTheme="minorEastAsia" w:cstheme="minorEastAsia" w:hint="eastAsia"/>
          <w:kern w:val="2"/>
        </w:rPr>
        <w:t>蒙人</w:t>
      </w:r>
      <w:r>
        <w:rPr>
          <w:rFonts w:asciiTheme="minorEastAsia" w:hAnsiTheme="minorEastAsia" w:cstheme="minorEastAsia" w:hint="eastAsia"/>
          <w:kern w:val="2"/>
        </w:rPr>
        <w:t xml:space="preserve">  </w:t>
      </w:r>
      <w:r>
        <w:rPr>
          <w:rFonts w:asciiTheme="minorEastAsia" w:hAnsiTheme="minorEastAsia" w:cstheme="minorEastAsia" w:hint="eastAsia"/>
          <w:kern w:val="2"/>
        </w:rPr>
        <w:t>瞎蒙</w:t>
      </w:r>
      <w:r>
        <w:rPr>
          <w:rFonts w:asciiTheme="minorEastAsia" w:hAnsiTheme="minorEastAsia" w:cstheme="minorEastAsia" w:hint="eastAsia"/>
          <w:kern w:val="2"/>
        </w:rPr>
        <w:t xml:space="preserve"> </w:t>
      </w:r>
      <w:r>
        <w:rPr>
          <w:rFonts w:asciiTheme="minorEastAsia" w:hAnsiTheme="minorEastAsia" w:cstheme="minorEastAsia" w:hint="eastAsia"/>
          <w:kern w:val="2"/>
        </w:rPr>
        <w:t>蒙头转向</w:t>
      </w:r>
      <w:r>
        <w:rPr>
          <w:rFonts w:asciiTheme="minorEastAsia" w:hAnsiTheme="minorEastAsia" w:cstheme="minorEastAsia" w:hint="eastAsia"/>
          <w:kern w:val="2"/>
        </w:rPr>
        <w:t>……</w:t>
      </w:r>
    </w:p>
    <w:p w:rsidR="009B4740" w:rsidRDefault="009B4740" w:rsidP="009B4740">
      <w:pPr>
        <w:pStyle w:val="a3"/>
        <w:spacing w:line="360" w:lineRule="exact"/>
        <w:ind w:firstLineChars="200" w:firstLine="480"/>
        <w:rPr>
          <w:rFonts w:asciiTheme="minorEastAsia" w:hAnsiTheme="minorEastAsia" w:cstheme="minorEastAsia" w:hint="eastAsia"/>
          <w:kern w:val="2"/>
        </w:rPr>
      </w:pPr>
      <w:r>
        <w:rPr>
          <w:rFonts w:asciiTheme="minorEastAsia" w:hAnsiTheme="minorEastAsia" w:cstheme="minorEastAsia" w:hint="eastAsia"/>
          <w:kern w:val="2"/>
        </w:rPr>
        <w:lastRenderedPageBreak/>
        <w:t>（</w:t>
      </w:r>
      <w:r>
        <w:rPr>
          <w:rFonts w:asciiTheme="minorEastAsia" w:hAnsiTheme="minorEastAsia" w:cstheme="minorEastAsia" w:hint="eastAsia"/>
          <w:kern w:val="2"/>
        </w:rPr>
        <w:t>2</w:t>
      </w:r>
      <w:r>
        <w:rPr>
          <w:rFonts w:asciiTheme="minorEastAsia" w:hAnsiTheme="minorEastAsia" w:cstheme="minorEastAsia" w:hint="eastAsia"/>
          <w:kern w:val="2"/>
        </w:rPr>
        <w:t>）</w:t>
      </w:r>
      <w:r>
        <w:rPr>
          <w:rFonts w:asciiTheme="minorEastAsia" w:hAnsiTheme="minorEastAsia" w:cstheme="minorEastAsia" w:hint="eastAsia"/>
          <w:kern w:val="2"/>
        </w:rPr>
        <w:t>m</w:t>
      </w:r>
      <w:r>
        <w:rPr>
          <w:rFonts w:asciiTheme="minorEastAsia" w:hAnsiTheme="minorEastAsia" w:cstheme="minorEastAsia" w:hint="eastAsia"/>
          <w:kern w:val="2"/>
        </w:rPr>
        <w:t>é</w:t>
      </w:r>
      <w:proofErr w:type="spellStart"/>
      <w:r>
        <w:rPr>
          <w:rFonts w:asciiTheme="minorEastAsia" w:hAnsiTheme="minorEastAsia" w:cstheme="minorEastAsia" w:hint="eastAsia"/>
          <w:kern w:val="2"/>
        </w:rPr>
        <w:t>ng</w:t>
      </w:r>
      <w:proofErr w:type="spellEnd"/>
      <w:r>
        <w:rPr>
          <w:rFonts w:asciiTheme="minorEastAsia" w:hAnsiTheme="minorEastAsia" w:cstheme="minorEastAsia" w:hint="eastAsia"/>
          <w:kern w:val="2"/>
        </w:rPr>
        <w:t xml:space="preserve"> </w:t>
      </w:r>
      <w:r>
        <w:rPr>
          <w:rFonts w:asciiTheme="minorEastAsia" w:hAnsiTheme="minorEastAsia" w:cstheme="minorEastAsia" w:hint="eastAsia"/>
          <w:kern w:val="2"/>
        </w:rPr>
        <w:t>：愚昧，遮盖起来，受，形容雨点细小——蒙昧</w:t>
      </w:r>
      <w:r>
        <w:rPr>
          <w:rFonts w:asciiTheme="minorEastAsia" w:hAnsiTheme="minorEastAsia" w:cstheme="minorEastAsia" w:hint="eastAsia"/>
          <w:kern w:val="2"/>
        </w:rPr>
        <w:t xml:space="preserve">  </w:t>
      </w:r>
      <w:r>
        <w:rPr>
          <w:rFonts w:asciiTheme="minorEastAsia" w:hAnsiTheme="minorEastAsia" w:cstheme="minorEastAsia" w:hint="eastAsia"/>
          <w:kern w:val="2"/>
        </w:rPr>
        <w:t>启蒙</w:t>
      </w:r>
      <w:r>
        <w:rPr>
          <w:rFonts w:asciiTheme="minorEastAsia" w:hAnsiTheme="minorEastAsia" w:cstheme="minorEastAsia" w:hint="eastAsia"/>
          <w:kern w:val="2"/>
        </w:rPr>
        <w:t xml:space="preserve">  </w:t>
      </w:r>
      <w:r>
        <w:rPr>
          <w:rFonts w:asciiTheme="minorEastAsia" w:hAnsiTheme="minorEastAsia" w:cstheme="minorEastAsia" w:hint="eastAsia"/>
          <w:kern w:val="2"/>
        </w:rPr>
        <w:t>蒙受</w:t>
      </w:r>
      <w:r>
        <w:rPr>
          <w:rFonts w:asciiTheme="minorEastAsia" w:hAnsiTheme="minorEastAsia" w:cstheme="minorEastAsia" w:hint="eastAsia"/>
          <w:kern w:val="2"/>
        </w:rPr>
        <w:t xml:space="preserve">  </w:t>
      </w:r>
      <w:r>
        <w:rPr>
          <w:rFonts w:asciiTheme="minorEastAsia" w:hAnsiTheme="minorEastAsia" w:cstheme="minorEastAsia" w:hint="eastAsia"/>
          <w:kern w:val="2"/>
        </w:rPr>
        <w:t>烟雨蒙蒙……</w:t>
      </w:r>
    </w:p>
    <w:p w:rsidR="00082413" w:rsidRPr="009B4740" w:rsidRDefault="009B4740" w:rsidP="009B4740">
      <w:pPr>
        <w:pStyle w:val="a3"/>
        <w:spacing w:line="360" w:lineRule="exact"/>
        <w:ind w:firstLineChars="200" w:firstLine="480"/>
        <w:rPr>
          <w:rFonts w:asciiTheme="minorEastAsia" w:hAnsiTheme="minorEastAsia" w:cstheme="minorEastAsia"/>
          <w:kern w:val="2"/>
        </w:rPr>
      </w:pPr>
      <w:r>
        <w:rPr>
          <w:rFonts w:asciiTheme="minorEastAsia" w:hAnsiTheme="minorEastAsia" w:cstheme="minorEastAsia" w:hint="eastAsia"/>
        </w:rPr>
        <w:t>（</w:t>
      </w:r>
      <w:r>
        <w:rPr>
          <w:rFonts w:asciiTheme="minorEastAsia" w:hAnsiTheme="minorEastAsia" w:cstheme="minorEastAsia" w:hint="eastAsia"/>
        </w:rPr>
        <w:t>3</w:t>
      </w:r>
      <w:r>
        <w:rPr>
          <w:rFonts w:asciiTheme="minorEastAsia" w:hAnsiTheme="minorEastAsia" w:cstheme="minorEastAsia" w:hint="eastAsia"/>
        </w:rPr>
        <w:t>）</w:t>
      </w:r>
      <w:r>
        <w:rPr>
          <w:rFonts w:asciiTheme="minorEastAsia" w:hAnsiTheme="minorEastAsia" w:cstheme="minorEastAsia" w:hint="eastAsia"/>
        </w:rPr>
        <w:t>m</w:t>
      </w:r>
      <w:r>
        <w:rPr>
          <w:rFonts w:asciiTheme="minorEastAsia" w:hAnsiTheme="minorEastAsia" w:cstheme="minorEastAsia" w:hint="eastAsia"/>
        </w:rPr>
        <w:t>ě</w:t>
      </w:r>
      <w:proofErr w:type="spellStart"/>
      <w:r>
        <w:rPr>
          <w:rFonts w:asciiTheme="minorEastAsia" w:hAnsiTheme="minorEastAsia" w:cstheme="minorEastAsia" w:hint="eastAsia"/>
        </w:rPr>
        <w:t>ng</w:t>
      </w:r>
      <w:proofErr w:type="spellEnd"/>
      <w:r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：蒙古族——内蒙</w:t>
      </w:r>
      <w:r>
        <w:rPr>
          <w:rFonts w:asciiTheme="minorEastAsia" w:hAnsiTheme="minorEastAsia" w:cstheme="minorEastAsia" w:hint="eastAsia"/>
        </w:rPr>
        <w:t xml:space="preserve">  </w:t>
      </w:r>
      <w:r>
        <w:rPr>
          <w:rFonts w:asciiTheme="minorEastAsia" w:hAnsiTheme="minorEastAsia" w:cstheme="minorEastAsia" w:hint="eastAsia"/>
        </w:rPr>
        <w:t>蒙古</w:t>
      </w:r>
      <w:r>
        <w:rPr>
          <w:rFonts w:asciiTheme="minorEastAsia" w:hAnsiTheme="minorEastAsia" w:cstheme="minorEastAsia" w:hint="eastAsia"/>
        </w:rPr>
        <w:t xml:space="preserve">  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那课题月光启蒙的意思大概是？</w:t>
      </w:r>
      <w:r>
        <w:rPr>
          <w:rFonts w:asciiTheme="minorEastAsia" w:hAnsiTheme="minorEastAsia" w:cstheme="minorEastAsia" w:hint="eastAsia"/>
          <w:sz w:val="24"/>
        </w:rPr>
        <w:t>指名说，月光开导蒙昧无知。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一篇文章的题目一般要么围绕文章的主要内容，要么围绕文章的中心思想来取得。那你们觉得围绕这个课题，作者会从哪几方面来写呢？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学生质疑。月光是如何启蒙我的？为什么月光会启蒙？……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相机介绍作者：</w:t>
      </w:r>
      <w:r>
        <w:rPr>
          <w:rFonts w:asciiTheme="minorEastAsia" w:hAnsiTheme="minorEastAsia" w:cstheme="minorEastAsia" w:hint="eastAsia"/>
          <w:sz w:val="24"/>
        </w:rPr>
        <w:t>显然我们的问题有点富有诗意，但一点也不奇怪。</w:t>
      </w:r>
      <w:r>
        <w:rPr>
          <w:rFonts w:asciiTheme="minorEastAsia" w:hAnsiTheme="minorEastAsia" w:cstheme="minorEastAsia" w:hint="eastAsia"/>
          <w:sz w:val="24"/>
        </w:rPr>
        <w:t>知道课文的作者是谁吗？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孙友田，</w:t>
      </w:r>
      <w:r>
        <w:rPr>
          <w:rFonts w:asciiTheme="minorEastAsia" w:hAnsiTheme="minorEastAsia" w:cstheme="minorEastAsia" w:hint="eastAsia"/>
          <w:sz w:val="24"/>
        </w:rPr>
        <w:t>煤炭诗人，</w:t>
      </w:r>
      <w:r>
        <w:rPr>
          <w:rFonts w:asciiTheme="minorEastAsia" w:hAnsiTheme="minorEastAsia" w:cstheme="minorEastAsia" w:hint="eastAsia"/>
          <w:sz w:val="24"/>
        </w:rPr>
        <w:t>是我们的老朋友了！我们曾经学习过他写的一首诗歌，名字叫——《去打开大自然绿色的课本》。引导学生回忆诗句。</w:t>
      </w:r>
    </w:p>
    <w:p w:rsidR="009B4740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一位诗人的成长，背后总会有许多理由。孙友田就说，母亲是他的启蒙老师。</w:t>
      </w:r>
      <w:r>
        <w:rPr>
          <w:rFonts w:asciiTheme="minorEastAsia" w:hAnsiTheme="minorEastAsia" w:cstheme="minorEastAsia" w:hint="eastAsia"/>
          <w:sz w:val="24"/>
        </w:rPr>
        <w:t>其实这篇文章最早叫《月光母亲》，通过预习我们知道并不是月光在启蒙，真正启蒙我的是母亲，月光下母亲为我开启了文学的大门。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下面，</w:t>
      </w:r>
      <w:r>
        <w:rPr>
          <w:rFonts w:asciiTheme="minorEastAsia" w:hAnsiTheme="minorEastAsia" w:cstheme="minorEastAsia" w:hint="eastAsia"/>
          <w:sz w:val="24"/>
        </w:rPr>
        <w:t>就让我们一起走入课文，一起来认识这位伟大的母亲。</w:t>
      </w:r>
    </w:p>
    <w:p w:rsidR="00082413" w:rsidRDefault="009B4740" w:rsidP="009B4740">
      <w:pPr>
        <w:widowControl/>
        <w:wordWrap w:val="0"/>
        <w:spacing w:line="360" w:lineRule="exact"/>
        <w:ind w:left="472" w:hangingChars="196" w:hanging="472"/>
        <w:jc w:val="left"/>
        <w:rPr>
          <w:rFonts w:asciiTheme="minorEastAsia" w:hAnsiTheme="minorEastAsia" w:cstheme="minorEastAsia"/>
          <w:sz w:val="24"/>
        </w:rPr>
      </w:pPr>
      <w:r w:rsidRPr="009B4740">
        <w:rPr>
          <w:rFonts w:asciiTheme="minorEastAsia" w:hAnsiTheme="minorEastAsia" w:cstheme="minorEastAsia" w:hint="eastAsia"/>
          <w:b/>
          <w:sz w:val="24"/>
        </w:rPr>
        <w:t>二、初读课文</w:t>
      </w:r>
      <w:r w:rsidRPr="009B4740">
        <w:rPr>
          <w:rFonts w:asciiTheme="minorEastAsia" w:hAnsiTheme="minorEastAsia" w:cstheme="minorEastAsia" w:hint="eastAsia"/>
          <w:b/>
          <w:sz w:val="24"/>
        </w:rPr>
        <w:t>,</w:t>
      </w:r>
      <w:r w:rsidRPr="009B4740">
        <w:rPr>
          <w:rFonts w:asciiTheme="minorEastAsia" w:hAnsiTheme="minorEastAsia" w:cstheme="minorEastAsia" w:hint="eastAsia"/>
          <w:b/>
          <w:sz w:val="24"/>
        </w:rPr>
        <w:t>整体感知</w:t>
      </w:r>
      <w:r w:rsidRPr="009B4740">
        <w:rPr>
          <w:rFonts w:asciiTheme="minorEastAsia" w:hAnsiTheme="minorEastAsia" w:cstheme="minorEastAsia" w:hint="eastAsia"/>
          <w:b/>
          <w:sz w:val="24"/>
        </w:rPr>
        <w:br/>
      </w: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提示初读要求：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）大声朗读课文，要求读得正确、流利。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再次</w:t>
      </w:r>
      <w:r>
        <w:rPr>
          <w:rFonts w:asciiTheme="minorEastAsia" w:hAnsiTheme="minorEastAsia" w:cstheme="minorEastAsia" w:hint="eastAsia"/>
          <w:sz w:val="24"/>
        </w:rPr>
        <w:t>思考：课文中母亲</w:t>
      </w:r>
      <w:r>
        <w:rPr>
          <w:rFonts w:asciiTheme="minorEastAsia" w:hAnsiTheme="minorEastAsia" w:cstheme="minorEastAsia" w:hint="eastAsia"/>
          <w:sz w:val="24"/>
        </w:rPr>
        <w:t>如何启蒙我的</w:t>
      </w:r>
      <w:r>
        <w:rPr>
          <w:rFonts w:asciiTheme="minorEastAsia" w:hAnsiTheme="minorEastAsia" w:cstheme="minorEastAsia" w:hint="eastAsia"/>
          <w:sz w:val="24"/>
        </w:rPr>
        <w:t>？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学生自读文章，思考问题。</w:t>
      </w:r>
    </w:p>
    <w:p w:rsidR="00082413" w:rsidRDefault="009B4740" w:rsidP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教师巡视，指导。</w:t>
      </w:r>
    </w:p>
    <w:p w:rsidR="00082413" w:rsidRPr="009B4740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b/>
          <w:sz w:val="24"/>
        </w:rPr>
      </w:pPr>
      <w:r w:rsidRPr="009B4740">
        <w:rPr>
          <w:rFonts w:asciiTheme="minorEastAsia" w:hAnsiTheme="minorEastAsia" w:cstheme="minorEastAsia" w:hint="eastAsia"/>
          <w:b/>
          <w:sz w:val="24"/>
        </w:rPr>
        <w:t>三、交流初读习得</w:t>
      </w:r>
    </w:p>
    <w:p w:rsidR="00082413" w:rsidRDefault="009B4740">
      <w:pPr>
        <w:widowControl/>
        <w:wordWrap w:val="0"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（一）</w:t>
      </w:r>
      <w:r>
        <w:rPr>
          <w:rFonts w:asciiTheme="minorEastAsia" w:hAnsiTheme="minorEastAsia" w:cstheme="minorEastAsia" w:hint="eastAsia"/>
          <w:sz w:val="24"/>
        </w:rPr>
        <w:t>课文中写母亲通过哪些事为我打开了民间文学的宝库？</w:t>
      </w:r>
    </w:p>
    <w:p w:rsidR="00082413" w:rsidRDefault="009B4740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根据学生回答让学生进行板书：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唱歌谣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讲故事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唱童谣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猜谜语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（二）哪几小节写的是母亲为我唱歌谣？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——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小节</w: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指名开</w:t>
      </w:r>
      <w:proofErr w:type="gramStart"/>
      <w:r>
        <w:rPr>
          <w:rFonts w:asciiTheme="minorEastAsia" w:hAnsiTheme="minorEastAsia" w:cstheme="minorEastAsia" w:hint="eastAsia"/>
          <w:sz w:val="24"/>
        </w:rPr>
        <w:t>火车读</w:t>
      </w:r>
      <w:proofErr w:type="gramEnd"/>
      <w:r>
        <w:rPr>
          <w:rFonts w:asciiTheme="minorEastAsia" w:hAnsiTheme="minorEastAsia" w:cstheme="minorEastAsia" w:hint="eastAsia"/>
          <w:sz w:val="24"/>
        </w:rPr>
        <w:t>这几小节，相机生字教学</w:t>
      </w:r>
    </w:p>
    <w:p w:rsidR="00082413" w:rsidRDefault="009B4740">
      <w:pPr>
        <w:widowControl/>
        <w:numPr>
          <w:ilvl w:val="0"/>
          <w:numId w:val="3"/>
        </w:numPr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读第一小节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出示第一小节的生字</w:t>
      </w:r>
    </w:p>
    <w:p w:rsidR="00082413" w:rsidRDefault="009B4740">
      <w:pPr>
        <w:widowControl/>
        <w:wordWrap w:val="0"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篱笆小院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洗完</w:t>
      </w:r>
      <w:proofErr w:type="gramStart"/>
      <w:r>
        <w:rPr>
          <w:rFonts w:asciiTheme="minorEastAsia" w:hAnsiTheme="minorEastAsia" w:cstheme="minorEastAsia" w:hint="eastAsia"/>
          <w:sz w:val="24"/>
        </w:rPr>
        <w:t>澡</w:t>
      </w:r>
      <w:proofErr w:type="gramEnd"/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搂在怀里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最美的时辰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“篱笆”用竹子做的，所以是竹字头，曾经学的那首古诗里提到过？“篱落疏</w:t>
      </w:r>
      <w:proofErr w:type="gramStart"/>
      <w:r>
        <w:rPr>
          <w:rFonts w:asciiTheme="minorEastAsia" w:hAnsiTheme="minorEastAsia" w:cstheme="minorEastAsia" w:hint="eastAsia"/>
          <w:sz w:val="24"/>
        </w:rPr>
        <w:t>疏一</w:t>
      </w:r>
      <w:proofErr w:type="gramEnd"/>
      <w:r>
        <w:rPr>
          <w:rFonts w:asciiTheme="minorEastAsia" w:hAnsiTheme="minorEastAsia" w:cstheme="minorEastAsia" w:hint="eastAsia"/>
          <w:sz w:val="24"/>
        </w:rPr>
        <w:t>径深”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“洗澡”要用水所以是三点水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“搂”要用到手所以是提手旁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这些都是形声字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“篱笆”“时辰”读轻声</w:t>
      </w:r>
    </w:p>
    <w:p w:rsidR="00082413" w:rsidRDefault="009B4740">
      <w:pPr>
        <w:widowControl/>
        <w:numPr>
          <w:ilvl w:val="0"/>
          <w:numId w:val="4"/>
        </w:numPr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这一下节主要写了什么？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>让孩子知道“这是孩子眼里最美的时辰。”是过渡句，可作为中心句。这里的“这”指的是月光下，洗完澡后的妈妈搂着我唱歌谣是最美的时辰。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2.</w:t>
      </w:r>
      <w:r>
        <w:rPr>
          <w:rFonts w:asciiTheme="minorEastAsia" w:hAnsiTheme="minorEastAsia" w:cstheme="minorEastAsia" w:hint="eastAsia"/>
          <w:sz w:val="24"/>
        </w:rPr>
        <w:t>妈妈唱的什么歌谣？指名读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小节</w:t>
      </w:r>
    </w:p>
    <w:p w:rsidR="00082413" w:rsidRDefault="009B4740">
      <w:pPr>
        <w:widowControl/>
        <w:spacing w:line="360" w:lineRule="exact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出示：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月亮出来亮堂堂，打开楼门洗衣裳。洗得白白的，晒得脆脆的。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月儿弯弯像小船，带俺娘俩去云南。飞了千里万里路，凤凰落在梧桐树。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凤凰凤凰</w:t>
      </w:r>
      <w:proofErr w:type="gramEnd"/>
      <w:r>
        <w:rPr>
          <w:rFonts w:asciiTheme="minorEastAsia" w:hAnsiTheme="minorEastAsia" w:cstheme="minorEastAsia" w:hint="eastAsia"/>
          <w:sz w:val="24"/>
        </w:rPr>
        <w:t>一摆头，先盖瓦屋后盖楼。东楼西楼都盖上，再盖南楼遮太阳。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感情朗读，重点指导读出歌谣的韵味。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过渡：同学们读得好听，母亲唱得更好听。课件播放音频文件（母亲清唱歌谣）</w:t>
      </w:r>
    </w:p>
    <w:p w:rsidR="00082413" w:rsidRDefault="009B4740">
      <w:pPr>
        <w:widowControl/>
        <w:numPr>
          <w:ilvl w:val="0"/>
          <w:numId w:val="5"/>
        </w:numPr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指名读第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小节。</w:t>
      </w:r>
    </w:p>
    <w:p w:rsidR="00082413" w:rsidRDefault="009B4740"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>她用甜甜的嗓音深情地为我吟唱，轻轻的，像三月的和风，像小溪的流水。小院立即飘满了她那芳香的音韵。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你觉得作者写得好吗？好在哪里？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预设：生动优美的比喻，像诗一般的语言。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“三月的和风”，写出了这歌谣仿佛母亲的手抚摸着我的温柔感受。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“小溪的流水”，写出了歌谣的悦耳清脆，潺潺流淌，叮咚作响，淙淙连绵。</w:t>
      </w:r>
    </w:p>
    <w:p w:rsidR="00082413" w:rsidRDefault="009B4740">
      <w:pPr>
        <w:spacing w:line="360" w:lineRule="exact"/>
        <w:ind w:firstLineChars="196" w:firstLine="47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“芳香的音韵”，音韵飘荡，如花香袭来。一为音韵悦耳动听，二为音韵里浓浓的情感，是母爱，芬芳怡人，表达了孩子的陶醉。是通感的写法。</w:t>
      </w:r>
    </w:p>
    <w:p w:rsidR="00082413" w:rsidRDefault="009B4740" w:rsidP="009B4740">
      <w:pPr>
        <w:spacing w:line="360" w:lineRule="exact"/>
        <w:ind w:leftChars="224" w:left="1176" w:hangingChars="294" w:hanging="706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举例：甜甜的梦</w:t>
      </w:r>
    </w:p>
    <w:p w:rsidR="00082413" w:rsidRDefault="009B4740">
      <w:pPr>
        <w:spacing w:line="360" w:lineRule="exact"/>
        <w:ind w:leftChars="557" w:left="117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朱自清</w:t>
      </w:r>
      <w:r>
        <w:rPr>
          <w:rFonts w:asciiTheme="minorEastAsia" w:hAnsiTheme="minorEastAsia" w:cstheme="minorEastAsia" w:hint="eastAsia"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</w:rPr>
        <w:t>《春》</w:t>
      </w:r>
      <w:r>
        <w:rPr>
          <w:rFonts w:asciiTheme="minorEastAsia" w:hAnsiTheme="minorEastAsia" w:cstheme="minorEastAsia" w:hint="eastAsia"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bCs/>
          <w:sz w:val="24"/>
        </w:rPr>
        <w:t>花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里带着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甜味，闭了眼，树上仿佛已经满是桃儿、杏儿、梨儿。</w:t>
      </w:r>
      <w:r>
        <w:rPr>
          <w:rFonts w:asciiTheme="minorEastAsia" w:hAnsiTheme="minorEastAsia" w:cstheme="minorEastAsia" w:hint="eastAsia"/>
          <w:bCs/>
          <w:sz w:val="24"/>
        </w:rPr>
        <w:t xml:space="preserve"> </w:t>
      </w:r>
    </w:p>
    <w:p w:rsidR="00082413" w:rsidRDefault="009B4740">
      <w:pPr>
        <w:spacing w:line="360" w:lineRule="exact"/>
        <w:ind w:leftChars="557" w:left="117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宗璞的《紫藤萝瀑布》</w:t>
      </w:r>
      <w:r>
        <w:rPr>
          <w:rFonts w:asciiTheme="minorEastAsia" w:hAnsiTheme="minorEastAsia" w:cstheme="minorEastAsia" w:hint="eastAsia"/>
          <w:bCs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香气似乎是浅紫色的</w:t>
      </w:r>
      <w:r>
        <w:rPr>
          <w:rFonts w:asciiTheme="minorEastAsia" w:hAnsiTheme="minorEastAsia" w:cstheme="minorEastAsia" w:hint="eastAsia"/>
          <w:b/>
          <w:sz w:val="24"/>
        </w:rPr>
        <w:t xml:space="preserve"> 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感情朗读。</w:t>
      </w:r>
    </w:p>
    <w:p w:rsidR="00082413" w:rsidRDefault="009B4740">
      <w:pPr>
        <w:spacing w:line="360" w:lineRule="exact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这芳香的音韵，其实就是母亲为我深情吟唱的歌谣。我们不会唱，但是我们可以用甜甜的嗓音一起吟诵——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指名读第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小节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相机解释“莲花落”。</w:t>
      </w:r>
    </w:p>
    <w:p w:rsidR="00082413" w:rsidRDefault="009B4740">
      <w:pPr>
        <w:pStyle w:val="a3"/>
        <w:shd w:val="clear" w:color="auto" w:fill="FFFFFF"/>
        <w:spacing w:before="0" w:beforeAutospacing="0" w:after="225" w:afterAutospacing="0" w:line="360" w:lineRule="exact"/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莲花落，是一种说唱兼有的汉族曲艺艺术。表演者多为一人，自说自唱，自打七件子伴奏。其传统曲目有《天宝图》、《丝带记》、《罗帕宝》等。建国后创作并演唱的主要曲目有《老虎村》、《刘二娃》、《血泪仇》等。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2011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23</w:t>
      </w: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>日，莲花落经国务院批准列入第三批国家级非物质文化遗产名录。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“落”“混”多音字辨析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母亲用歌谣把故乡的爱伴着月光给了我，让一颗混沌的童心豁然开朗，他真不愧是我的——启蒙老师！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（三）</w:t>
      </w:r>
      <w:proofErr w:type="gramStart"/>
      <w:r>
        <w:rPr>
          <w:rFonts w:asciiTheme="minorEastAsia" w:hAnsiTheme="minorEastAsia" w:cstheme="minorEastAsia" w:hint="eastAsia"/>
          <w:sz w:val="24"/>
        </w:rPr>
        <w:t>齐读第</w:t>
      </w:r>
      <w:r>
        <w:rPr>
          <w:rFonts w:asciiTheme="minorEastAsia" w:hAnsiTheme="minorEastAsia" w:cstheme="minorEastAsia" w:hint="eastAsia"/>
          <w:sz w:val="24"/>
        </w:rPr>
        <w:t>7</w:t>
      </w:r>
      <w:proofErr w:type="gramEnd"/>
      <w:r>
        <w:rPr>
          <w:rFonts w:asciiTheme="minorEastAsia" w:hAnsiTheme="minorEastAsia" w:cstheme="minorEastAsia" w:hint="eastAsia"/>
          <w:sz w:val="24"/>
        </w:rPr>
        <w:t>小节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母亲唱累了，就给我讲嫦娥奔月的故事……全班引读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多媒体出示：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小红孩，上南山，割荆草，编箔篮，筛大米，</w:t>
      </w:r>
      <w:r>
        <w:rPr>
          <w:rFonts w:asciiTheme="minorEastAsia" w:hAnsiTheme="minorEastAsia" w:cstheme="minorEastAsia" w:hint="eastAsia"/>
          <w:sz w:val="24"/>
        </w:rPr>
        <w:t>做干饭。小狗吃，小猫看，急得老鼠啃锅沿。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小老鼠，上灯台，偷油喝，下不来——</w:t>
      </w:r>
      <w:proofErr w:type="gramStart"/>
      <w:r>
        <w:rPr>
          <w:rFonts w:asciiTheme="minorEastAsia" w:hAnsiTheme="minorEastAsia" w:cstheme="minorEastAsia" w:hint="eastAsia"/>
          <w:sz w:val="24"/>
        </w:rPr>
        <w:t>老鼠老鼠</w:t>
      </w:r>
      <w:proofErr w:type="gramEnd"/>
      <w:r>
        <w:rPr>
          <w:rFonts w:asciiTheme="minorEastAsia" w:hAnsiTheme="minorEastAsia" w:cstheme="minorEastAsia" w:hint="eastAsia"/>
          <w:sz w:val="24"/>
        </w:rPr>
        <w:t>你别急，抱个狸猫来哄你。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毛娃哭</w:t>
      </w:r>
      <w:proofErr w:type="gramEnd"/>
      <w:r>
        <w:rPr>
          <w:rFonts w:asciiTheme="minorEastAsia" w:hAnsiTheme="minorEastAsia" w:cstheme="minorEastAsia" w:hint="eastAsia"/>
          <w:sz w:val="24"/>
        </w:rPr>
        <w:t>，住瓦屋。</w:t>
      </w:r>
      <w:proofErr w:type="gramStart"/>
      <w:r>
        <w:rPr>
          <w:rFonts w:asciiTheme="minorEastAsia" w:hAnsiTheme="minorEastAsia" w:cstheme="minorEastAsia" w:hint="eastAsia"/>
          <w:sz w:val="24"/>
        </w:rPr>
        <w:t>毛娃笑</w:t>
      </w:r>
      <w:proofErr w:type="gramEnd"/>
      <w:r>
        <w:rPr>
          <w:rFonts w:asciiTheme="minorEastAsia" w:hAnsiTheme="minorEastAsia" w:cstheme="minorEastAsia" w:hint="eastAsia"/>
          <w:sz w:val="24"/>
        </w:rPr>
        <w:t>，坐花轿。</w:t>
      </w:r>
      <w:proofErr w:type="gramStart"/>
      <w:r>
        <w:rPr>
          <w:rFonts w:asciiTheme="minorEastAsia" w:hAnsiTheme="minorEastAsia" w:cstheme="minorEastAsia" w:hint="eastAsia"/>
          <w:sz w:val="24"/>
        </w:rPr>
        <w:t>毛娃醒</w:t>
      </w:r>
      <w:proofErr w:type="gramEnd"/>
      <w:r>
        <w:rPr>
          <w:rFonts w:asciiTheme="minorEastAsia" w:hAnsiTheme="minorEastAsia" w:cstheme="minorEastAsia" w:hint="eastAsia"/>
          <w:sz w:val="24"/>
        </w:rPr>
        <w:t>，吃油饼。</w:t>
      </w:r>
      <w:proofErr w:type="gramStart"/>
      <w:r>
        <w:rPr>
          <w:rFonts w:asciiTheme="minorEastAsia" w:hAnsiTheme="minorEastAsia" w:cstheme="minorEastAsia" w:hint="eastAsia"/>
          <w:sz w:val="24"/>
        </w:rPr>
        <w:t>毛娃睡</w:t>
      </w:r>
      <w:proofErr w:type="gramEnd"/>
      <w:r>
        <w:rPr>
          <w:rFonts w:asciiTheme="minorEastAsia" w:hAnsiTheme="minorEastAsia" w:cstheme="minorEastAsia" w:hint="eastAsia"/>
          <w:sz w:val="24"/>
        </w:rPr>
        <w:t>，盖花被。</w:t>
      </w:r>
      <w:proofErr w:type="gramStart"/>
      <w:r>
        <w:rPr>
          <w:rFonts w:asciiTheme="minorEastAsia" w:hAnsiTheme="minorEastAsia" w:cstheme="minorEastAsia" w:hint="eastAsia"/>
          <w:sz w:val="24"/>
        </w:rPr>
        <w:t>毛娃走</w:t>
      </w:r>
      <w:proofErr w:type="gramEnd"/>
      <w:r>
        <w:rPr>
          <w:rFonts w:asciiTheme="minorEastAsia" w:hAnsiTheme="minorEastAsia" w:cstheme="minorEastAsia" w:hint="eastAsia"/>
          <w:sz w:val="24"/>
        </w:rPr>
        <w:t>，唤花狗，花狗伸着花舌头。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）指名读，正音。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）师生小结童谣特点。学生选择自己喜欢的方式读童谣。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拍手，加动作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）朗读展示。看谁能读出“风趣幽默”来。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）展示自己收集的童谣。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例：</w:t>
      </w:r>
      <w:r>
        <w:rPr>
          <w:rFonts w:asciiTheme="minorEastAsia" w:hAnsiTheme="minorEastAsia" w:cstheme="minorEastAsia" w:hint="eastAsia"/>
          <w:sz w:val="24"/>
        </w:rPr>
        <w:t>溧阳</w:t>
      </w:r>
      <w:r>
        <w:rPr>
          <w:rFonts w:asciiTheme="minorEastAsia" w:hAnsiTheme="minorEastAsia" w:cstheme="minorEastAsia" w:hint="eastAsia"/>
          <w:sz w:val="24"/>
        </w:rPr>
        <w:t>童谣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嘀嘀嘀嘀飞，飞到婆婆家菜园里，婆婆不在家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小</w:t>
      </w:r>
      <w:proofErr w:type="gramStart"/>
      <w:r>
        <w:rPr>
          <w:rFonts w:asciiTheme="minorEastAsia" w:hAnsiTheme="minorEastAsia" w:cstheme="minorEastAsia" w:hint="eastAsia"/>
          <w:sz w:val="24"/>
        </w:rPr>
        <w:t>不</w:t>
      </w:r>
      <w:proofErr w:type="gramEnd"/>
      <w:r>
        <w:rPr>
          <w:rFonts w:asciiTheme="minorEastAsia" w:hAnsiTheme="minorEastAsia" w:cstheme="minorEastAsia" w:hint="eastAsia"/>
          <w:sz w:val="24"/>
        </w:rPr>
        <w:t>丁丁头，吃法</w:t>
      </w:r>
      <w:proofErr w:type="gramStart"/>
      <w:r>
        <w:rPr>
          <w:rFonts w:asciiTheme="minorEastAsia" w:hAnsiTheme="minorEastAsia" w:cstheme="minorEastAsia" w:hint="eastAsia"/>
          <w:sz w:val="24"/>
        </w:rPr>
        <w:t>不</w:t>
      </w:r>
      <w:proofErr w:type="gramEnd"/>
      <w:r>
        <w:rPr>
          <w:rFonts w:asciiTheme="minorEastAsia" w:hAnsiTheme="minorEastAsia" w:cstheme="minorEastAsia" w:hint="eastAsia"/>
          <w:sz w:val="24"/>
        </w:rPr>
        <w:t>长头，屙屎翻跟头。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赤</w:t>
      </w:r>
      <w:proofErr w:type="gramEnd"/>
      <w:r>
        <w:rPr>
          <w:rFonts w:asciiTheme="minorEastAsia" w:hAnsiTheme="minorEastAsia" w:cstheme="minorEastAsia" w:hint="eastAsia"/>
          <w:sz w:val="24"/>
        </w:rPr>
        <w:t>男</w:t>
      </w:r>
      <w:proofErr w:type="gramStart"/>
      <w:r>
        <w:rPr>
          <w:rFonts w:asciiTheme="minorEastAsia" w:hAnsiTheme="minorEastAsia" w:cstheme="minorEastAsia" w:hint="eastAsia"/>
          <w:sz w:val="24"/>
        </w:rPr>
        <w:t>伢</w:t>
      </w:r>
      <w:proofErr w:type="gramEnd"/>
      <w:r>
        <w:rPr>
          <w:rFonts w:asciiTheme="minorEastAsia" w:hAnsiTheme="minorEastAsia" w:cstheme="minorEastAsia" w:hint="eastAsia"/>
          <w:sz w:val="24"/>
        </w:rPr>
        <w:t>，滚冬瓜，</w:t>
      </w:r>
      <w:proofErr w:type="gramStart"/>
      <w:r>
        <w:rPr>
          <w:rFonts w:asciiTheme="minorEastAsia" w:hAnsiTheme="minorEastAsia" w:cstheme="minorEastAsia" w:hint="eastAsia"/>
          <w:sz w:val="24"/>
        </w:rPr>
        <w:t>一</w:t>
      </w:r>
      <w:proofErr w:type="gramEnd"/>
      <w:r>
        <w:rPr>
          <w:rFonts w:asciiTheme="minorEastAsia" w:hAnsiTheme="minorEastAsia" w:cstheme="minorEastAsia" w:hint="eastAsia"/>
          <w:sz w:val="24"/>
        </w:rPr>
        <w:t>滚滚到婆婆家，婆婆不在家，</w:t>
      </w:r>
      <w:proofErr w:type="gramStart"/>
      <w:r>
        <w:rPr>
          <w:rFonts w:asciiTheme="minorEastAsia" w:hAnsiTheme="minorEastAsia" w:cstheme="minorEastAsia" w:hint="eastAsia"/>
          <w:sz w:val="24"/>
        </w:rPr>
        <w:t>弄碗泡饭</w:t>
      </w:r>
      <w:proofErr w:type="gramEnd"/>
      <w:r>
        <w:rPr>
          <w:rFonts w:asciiTheme="minorEastAsia" w:hAnsiTheme="minorEastAsia" w:cstheme="minorEastAsia" w:hint="eastAsia"/>
          <w:sz w:val="24"/>
        </w:rPr>
        <w:t>就归家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拍拍胸，</w:t>
      </w:r>
      <w:proofErr w:type="gramStart"/>
      <w:r>
        <w:rPr>
          <w:rFonts w:asciiTheme="minorEastAsia" w:hAnsiTheme="minorEastAsia" w:cstheme="minorEastAsia" w:hint="eastAsia"/>
          <w:sz w:val="24"/>
        </w:rPr>
        <w:t>不</w:t>
      </w:r>
      <w:proofErr w:type="gramEnd"/>
      <w:r>
        <w:rPr>
          <w:rFonts w:asciiTheme="minorEastAsia" w:hAnsiTheme="minorEastAsia" w:cstheme="minorEastAsia" w:hint="eastAsia"/>
          <w:sz w:val="24"/>
        </w:rPr>
        <w:t>伤风，拍拍背，肉堆堆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你能用</w:t>
      </w:r>
      <w:r>
        <w:rPr>
          <w:rFonts w:asciiTheme="minorEastAsia" w:hAnsiTheme="minorEastAsia" w:cstheme="minorEastAsia" w:hint="eastAsia"/>
          <w:sz w:val="24"/>
        </w:rPr>
        <w:t>溧阳</w:t>
      </w:r>
      <w:r>
        <w:rPr>
          <w:rFonts w:asciiTheme="minorEastAsia" w:hAnsiTheme="minorEastAsia" w:cstheme="minorEastAsia" w:hint="eastAsia"/>
          <w:sz w:val="24"/>
        </w:rPr>
        <w:t>方言读一读这样的童谣吗？</w:t>
      </w:r>
    </w:p>
    <w:p w:rsidR="00082413" w:rsidRDefault="009B4740">
      <w:pPr>
        <w:widowControl/>
        <w:numPr>
          <w:ilvl w:val="0"/>
          <w:numId w:val="6"/>
        </w:numPr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接下来做什么啦？猜谜语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同桌互读</w:t>
      </w:r>
    </w:p>
    <w:p w:rsidR="00082413" w:rsidRDefault="009B4740">
      <w:pPr>
        <w:widowControl/>
        <w:spacing w:line="36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五）</w:t>
      </w:r>
      <w:r>
        <w:rPr>
          <w:rFonts w:asciiTheme="minorEastAsia" w:hAnsiTheme="minorEastAsia" w:cstheme="minorEastAsia" w:hint="eastAsia"/>
          <w:sz w:val="24"/>
        </w:rPr>
        <w:t>孙友田已成为一个有名的作家了，从某种意义上说，他的成功离不开母亲月光下的启蒙。</w:t>
      </w:r>
    </w:p>
    <w:p w:rsidR="00082413" w:rsidRDefault="009B4740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师引读</w:t>
      </w:r>
      <w:proofErr w:type="gramEnd"/>
      <w:r>
        <w:rPr>
          <w:rFonts w:asciiTheme="minorEastAsia" w:hAnsiTheme="minorEastAsia" w:cstheme="minorEastAsia" w:hint="eastAsia"/>
          <w:sz w:val="24"/>
        </w:rPr>
        <w:t>：母亲不识字，却是我的启蒙老师。是母亲用一双勤劳的手为我打开了民间文学的宝库，给我送来月夜浓郁的诗情。她让明月星光陪伴我的童年，用智慧才华启迪我的想象。她在月光下唱的那些明快、流畅、含蓄、风趣的民歌民谣，使我展开了想象的翅膀，飞向诗歌的王国。</w:t>
      </w:r>
    </w:p>
    <w:p w:rsidR="009B4740" w:rsidRDefault="009B4740">
      <w:pPr>
        <w:spacing w:line="360" w:lineRule="exact"/>
        <w:rPr>
          <w:rFonts w:asciiTheme="minorEastAsia" w:hAnsiTheme="minorEastAsia" w:cstheme="minorEastAsia" w:hint="eastAsia"/>
          <w:sz w:val="24"/>
        </w:rPr>
      </w:pPr>
    </w:p>
    <w:p w:rsidR="009B4740" w:rsidRDefault="009B4740">
      <w:pPr>
        <w:spacing w:line="360" w:lineRule="exact"/>
        <w:rPr>
          <w:rFonts w:asciiTheme="minorEastAsia" w:hAnsiTheme="minorEastAsia" w:cstheme="minorEastAsia" w:hint="eastAsia"/>
          <w:sz w:val="24"/>
        </w:rPr>
      </w:pPr>
    </w:p>
    <w:p w:rsidR="009B4740" w:rsidRPr="009B4740" w:rsidRDefault="009B4740">
      <w:pPr>
        <w:spacing w:line="360" w:lineRule="exact"/>
        <w:rPr>
          <w:rFonts w:asciiTheme="minorEastAsia" w:hAnsiTheme="minorEastAsia" w:cstheme="minorEastAsia" w:hint="eastAsia"/>
          <w:b/>
          <w:sz w:val="24"/>
        </w:rPr>
      </w:pPr>
      <w:r w:rsidRPr="009B4740">
        <w:rPr>
          <w:rFonts w:asciiTheme="minorEastAsia" w:hAnsiTheme="minorEastAsia" w:cstheme="minorEastAsia" w:hint="eastAsia"/>
          <w:b/>
          <w:sz w:val="24"/>
        </w:rPr>
        <w:t>板书</w:t>
      </w:r>
      <w:r w:rsidRPr="009B4740">
        <w:rPr>
          <w:rFonts w:asciiTheme="minorEastAsia" w:hAnsiTheme="minorEastAsia" w:cstheme="minorEastAsia" w:hint="eastAsia"/>
          <w:b/>
          <w:sz w:val="24"/>
        </w:rPr>
        <w:t>设计</w:t>
      </w:r>
      <w:r w:rsidRPr="009B4740">
        <w:rPr>
          <w:rFonts w:asciiTheme="minorEastAsia" w:hAnsiTheme="minorEastAsia" w:cstheme="minorEastAsia" w:hint="eastAsia"/>
          <w:b/>
          <w:sz w:val="24"/>
        </w:rPr>
        <w:t>：</w:t>
      </w:r>
      <w:r w:rsidRPr="009B4740">
        <w:rPr>
          <w:rFonts w:asciiTheme="minorEastAsia" w:hAnsiTheme="minorEastAsia" w:cstheme="minorEastAsia" w:hint="eastAsia"/>
          <w:b/>
          <w:sz w:val="24"/>
        </w:rPr>
        <w:t xml:space="preserve"> </w:t>
      </w:r>
    </w:p>
    <w:p w:rsidR="009B4740" w:rsidRDefault="009B4740" w:rsidP="009B4740">
      <w:pPr>
        <w:spacing w:line="360" w:lineRule="exact"/>
        <w:ind w:firstLineChars="300" w:firstLine="720"/>
        <w:rPr>
          <w:rFonts w:asciiTheme="minorEastAsia" w:hAnsiTheme="minorEastAsia" w:cstheme="minorEastAsia" w:hint="eastAsia"/>
          <w:sz w:val="24"/>
        </w:rPr>
      </w:pPr>
    </w:p>
    <w:p w:rsidR="00082413" w:rsidRDefault="009B4740" w:rsidP="009B4740">
      <w:pPr>
        <w:spacing w:line="360" w:lineRule="exact"/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月光启蒙</w:t>
      </w:r>
      <w:bookmarkStart w:id="0" w:name="_GoBack"/>
      <w:bookmarkEnd w:id="0"/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唱歌谣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讲故事</w:t>
      </w:r>
    </w:p>
    <w:p w:rsidR="00082413" w:rsidRDefault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唱童谣</w:t>
      </w:r>
    </w:p>
    <w:p w:rsidR="00082413" w:rsidRPr="009B4740" w:rsidRDefault="009B4740" w:rsidP="009B4740">
      <w:pPr>
        <w:spacing w:line="360" w:lineRule="exact"/>
        <w:ind w:firstLineChars="400" w:firstLine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猜谜</w:t>
      </w:r>
      <w:r>
        <w:rPr>
          <w:rFonts w:asciiTheme="minorEastAsia" w:hAnsiTheme="minorEastAsia" w:cstheme="minorEastAsia" w:hint="eastAsia"/>
          <w:sz w:val="24"/>
        </w:rPr>
        <w:t>语</w:t>
      </w:r>
    </w:p>
    <w:sectPr w:rsidR="00082413" w:rsidRPr="009B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53"/>
    <w:multiLevelType w:val="multilevel"/>
    <w:tmpl w:val="3B281F5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ind w:left="1200" w:hanging="360"/>
      </w:pPr>
      <w:rPr>
        <w:rFonts w:ascii="宋体" w:eastAsia="宋体" w:hAnsi="宋体" w:hint="default"/>
        <w:color w:val="auto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AC21BFC"/>
    <w:multiLevelType w:val="singleLevel"/>
    <w:tmpl w:val="5AC21BFC"/>
    <w:lvl w:ilvl="0">
      <w:start w:val="1"/>
      <w:numFmt w:val="decimal"/>
      <w:suff w:val="nothing"/>
      <w:lvlText w:val="%1．"/>
      <w:lvlJc w:val="left"/>
    </w:lvl>
  </w:abstractNum>
  <w:abstractNum w:abstractNumId="2">
    <w:nsid w:val="5AC2209F"/>
    <w:multiLevelType w:val="singleLevel"/>
    <w:tmpl w:val="5AC2209F"/>
    <w:lvl w:ilvl="0">
      <w:start w:val="2"/>
      <w:numFmt w:val="decimal"/>
      <w:suff w:val="nothing"/>
      <w:lvlText w:val="（%1）"/>
      <w:lvlJc w:val="left"/>
    </w:lvl>
  </w:abstractNum>
  <w:abstractNum w:abstractNumId="3">
    <w:nsid w:val="5AC22262"/>
    <w:multiLevelType w:val="singleLevel"/>
    <w:tmpl w:val="5AC22262"/>
    <w:lvl w:ilvl="0">
      <w:start w:val="3"/>
      <w:numFmt w:val="decimal"/>
      <w:suff w:val="nothing"/>
      <w:lvlText w:val="%1."/>
      <w:lvlJc w:val="left"/>
    </w:lvl>
  </w:abstractNum>
  <w:abstractNum w:abstractNumId="4">
    <w:nsid w:val="5AC226B3"/>
    <w:multiLevelType w:val="singleLevel"/>
    <w:tmpl w:val="5AC226B3"/>
    <w:lvl w:ilvl="0">
      <w:start w:val="4"/>
      <w:numFmt w:val="chineseCounting"/>
      <w:suff w:val="nothing"/>
      <w:lvlText w:val="（%1）"/>
      <w:lvlJc w:val="left"/>
    </w:lvl>
  </w:abstractNum>
  <w:abstractNum w:abstractNumId="5">
    <w:nsid w:val="5AC22769"/>
    <w:multiLevelType w:val="singleLevel"/>
    <w:tmpl w:val="5AC22769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5AC228BD"/>
    <w:multiLevelType w:val="singleLevel"/>
    <w:tmpl w:val="5AC228B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E5945"/>
    <w:rsid w:val="00082413"/>
    <w:rsid w:val="009B4740"/>
    <w:rsid w:val="03700558"/>
    <w:rsid w:val="0F6C4B79"/>
    <w:rsid w:val="18A86DB9"/>
    <w:rsid w:val="1A533892"/>
    <w:rsid w:val="22BB4F53"/>
    <w:rsid w:val="2ACA01AE"/>
    <w:rsid w:val="3CDC5294"/>
    <w:rsid w:val="4AA73617"/>
    <w:rsid w:val="5F5E5945"/>
    <w:rsid w:val="67AE28B0"/>
    <w:rsid w:val="72C20C8D"/>
    <w:rsid w:val="782272E0"/>
    <w:rsid w:val="7EB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2018-04-25T02:31:00Z</dcterms:created>
  <dcterms:modified xsi:type="dcterms:W3CDTF">2018-04-25T02:31:00Z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