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40" w:lineRule="exact"/>
        <w:jc w:val="center"/>
        <w:rPr>
          <w:rFonts w:ascii="黑体" w:hAnsi="黑体" w:eastAsia="黑体"/>
          <w:b/>
          <w:sz w:val="36"/>
          <w:szCs w:val="36"/>
          <w:shd w:val="clear" w:color="auto" w:fill="FFFFFF" w:themeFill="background1"/>
        </w:rPr>
      </w:pPr>
      <w:r>
        <w:rPr>
          <w:rFonts w:hint="eastAsia" w:ascii="黑体" w:hAnsi="黑体" w:eastAsia="黑体"/>
          <w:b/>
          <w:sz w:val="36"/>
          <w:szCs w:val="36"/>
          <w:shd w:val="clear" w:color="auto" w:fill="FFFFFF" w:themeFill="background1"/>
        </w:rPr>
        <w:t>基于儿童本位的科学探究活动设计初探</w:t>
      </w:r>
    </w:p>
    <w:p>
      <w:pPr>
        <w:spacing w:after="0" w:line="440" w:lineRule="exact"/>
        <w:ind w:firstLine="600" w:firstLineChars="200"/>
        <w:jc w:val="center"/>
        <w:rPr>
          <w:rFonts w:hint="eastAsia" w:ascii="楷体" w:hAnsi="楷体" w:eastAsia="楷体"/>
          <w:sz w:val="30"/>
          <w:szCs w:val="30"/>
          <w:shd w:val="clear" w:color="auto" w:fill="FFFFFF" w:themeFill="background1"/>
        </w:rPr>
      </w:pPr>
      <w:r>
        <w:rPr>
          <w:rFonts w:hint="eastAsia" w:ascii="楷体" w:hAnsi="楷体" w:eastAsia="楷体"/>
          <w:sz w:val="30"/>
          <w:szCs w:val="30"/>
          <w:shd w:val="clear" w:color="auto" w:fill="FFFFFF" w:themeFill="background1"/>
        </w:rPr>
        <w:t>溧阳市河口小学   杨继国</w:t>
      </w:r>
    </w:p>
    <w:p>
      <w:pPr>
        <w:spacing w:after="0" w:line="44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小学阶段的儿童是身心发育、智力发展、个性形成等各方面个体发展的重要时期，他们的</w:t>
      </w:r>
      <w:r>
        <w:rPr>
          <w:rFonts w:hint="eastAsia" w:asciiTheme="minorEastAsia" w:hAnsiTheme="minorEastAsia" w:eastAsiaTheme="minorEastAsia" w:cstheme="minorEastAsia"/>
          <w:sz w:val="24"/>
          <w:szCs w:val="24"/>
          <w:shd w:val="clear" w:color="auto" w:fill="FFFFFF" w:themeFill="background1"/>
        </w:rPr>
        <w:t>身心发展具有特殊性。在这个阶段学生的生理、心理发展有其自身的特点。</w:t>
      </w:r>
      <w:r>
        <w:rPr>
          <w:rFonts w:hint="eastAsia" w:asciiTheme="minorEastAsia" w:hAnsiTheme="minorEastAsia" w:eastAsiaTheme="minorEastAsia"/>
          <w:sz w:val="24"/>
          <w:szCs w:val="24"/>
          <w:shd w:val="clear" w:color="auto" w:fill="FFFFFF" w:themeFill="background1"/>
        </w:rPr>
        <w:t>我们的科学</w:t>
      </w:r>
      <w:r>
        <w:rPr>
          <w:rFonts w:hint="eastAsia" w:asciiTheme="minorEastAsia" w:hAnsiTheme="minorEastAsia" w:eastAsiaTheme="minorEastAsia" w:cstheme="minorEastAsia"/>
          <w:sz w:val="24"/>
          <w:szCs w:val="24"/>
          <w:shd w:val="clear" w:color="auto" w:fill="FFFFFF" w:themeFill="background1"/>
        </w:rPr>
        <w:t>只有遵循这些特点采取有效教学措施才能促进学生的发展，取得良好的效果。</w:t>
      </w:r>
    </w:p>
    <w:p>
      <w:pPr>
        <w:spacing w:after="0" w:line="440" w:lineRule="exact"/>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一、儿童的特点</w:t>
      </w:r>
      <w:bookmarkStart w:id="0" w:name="_GoBack"/>
      <w:bookmarkEnd w:id="0"/>
    </w:p>
    <w:p>
      <w:pPr>
        <w:spacing w:after="0" w:line="440" w:lineRule="exact"/>
        <w:ind w:firstLine="600" w:firstLineChars="250"/>
        <w:rPr>
          <w:rFonts w:cs="Arial" w:asciiTheme="minorEastAsia" w:hAnsiTheme="minorEastAsia" w:eastAsiaTheme="minorEastAsia"/>
          <w:sz w:val="24"/>
          <w:szCs w:val="24"/>
          <w:shd w:val="clear" w:color="auto" w:fill="FFFFFF" w:themeFill="background1"/>
        </w:rPr>
      </w:pPr>
      <w:r>
        <w:rPr>
          <w:rFonts w:hint="eastAsia" w:cs="Arial" w:asciiTheme="minorEastAsia" w:hAnsiTheme="minorEastAsia" w:eastAsiaTheme="minorEastAsia"/>
          <w:sz w:val="24"/>
          <w:szCs w:val="24"/>
          <w:shd w:val="clear" w:color="auto" w:fill="FFFFFF" w:themeFill="background1"/>
        </w:rPr>
        <w:t>儿童具有一些共性的特点，我大约将之归纳为以下几点：</w:t>
      </w:r>
    </w:p>
    <w:p>
      <w:pPr>
        <w:pStyle w:val="16"/>
        <w:spacing w:after="0" w:line="440" w:lineRule="exact"/>
        <w:ind w:left="862" w:firstLine="0" w:firstLineChars="0"/>
        <w:rPr>
          <w:rFonts w:cs="Arial" w:asciiTheme="minorEastAsia" w:hAnsiTheme="minorEastAsia" w:eastAsiaTheme="minorEastAsia"/>
          <w:b/>
          <w:sz w:val="24"/>
          <w:szCs w:val="24"/>
          <w:shd w:val="clear" w:color="auto" w:fill="FFFFFF" w:themeFill="background1"/>
        </w:rPr>
      </w:pPr>
      <w:r>
        <w:rPr>
          <w:rFonts w:hint="eastAsia" w:cs="Arial" w:asciiTheme="minorEastAsia" w:hAnsiTheme="minorEastAsia" w:eastAsiaTheme="minorEastAsia"/>
          <w:b/>
          <w:sz w:val="24"/>
          <w:szCs w:val="24"/>
          <w:shd w:val="clear" w:color="auto" w:fill="FFFFFF" w:themeFill="background1"/>
        </w:rPr>
        <w:t>1.好动</w:t>
      </w:r>
    </w:p>
    <w:p>
      <w:pPr>
        <w:spacing w:after="0" w:line="440" w:lineRule="exact"/>
        <w:ind w:firstLine="600" w:firstLineChars="250"/>
        <w:rPr>
          <w:rFonts w:cs="Arial" w:asciiTheme="minorEastAsia" w:hAnsiTheme="minorEastAsia" w:eastAsiaTheme="minorEastAsia"/>
          <w:sz w:val="24"/>
          <w:szCs w:val="24"/>
          <w:shd w:val="clear" w:color="auto" w:fill="FFFFFF" w:themeFill="background1"/>
        </w:rPr>
      </w:pPr>
      <w:r>
        <w:rPr>
          <w:rFonts w:hint="eastAsia" w:cs="Arial" w:asciiTheme="minorEastAsia" w:hAnsiTheme="minorEastAsia" w:eastAsiaTheme="minorEastAsia"/>
          <w:sz w:val="24"/>
          <w:szCs w:val="24"/>
          <w:shd w:val="clear" w:color="auto" w:fill="FFFFFF" w:themeFill="background1"/>
        </w:rPr>
        <w:t>好动是儿童与生居来的天性。孩子从出生2、3个月后就逐渐表现出一些好动的特征：手脚不停、东扯西拽忙了一会没得停。随着年龄的增长，他们的身体也更强健，精神更充足，时常玩的满头大汗、乐不知疲。</w:t>
      </w:r>
    </w:p>
    <w:p>
      <w:pPr>
        <w:pStyle w:val="16"/>
        <w:spacing w:after="0" w:line="440" w:lineRule="exact"/>
        <w:ind w:left="862" w:firstLine="0" w:firstLineChars="0"/>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2.好奇、好问、好探索</w:t>
      </w:r>
    </w:p>
    <w:p>
      <w:pPr>
        <w:spacing w:after="0" w:line="440" w:lineRule="exact"/>
        <w:ind w:firstLine="480" w:firstLineChars="200"/>
        <w:rPr>
          <w:rFonts w:asciiTheme="minorEastAsia" w:hAnsiTheme="minorEastAsia" w:eastAsiaTheme="minorEastAsia"/>
          <w:sz w:val="24"/>
          <w:szCs w:val="24"/>
          <w:shd w:val="clear" w:color="auto" w:fill="FFFFFF" w:themeFill="background1"/>
        </w:rPr>
      </w:pPr>
      <w:r>
        <w:rPr>
          <w:rFonts w:cs="Arial" w:asciiTheme="minorEastAsia" w:hAnsiTheme="minorEastAsia" w:eastAsiaTheme="minorEastAsia"/>
          <w:sz w:val="24"/>
          <w:szCs w:val="24"/>
          <w:shd w:val="clear" w:color="auto" w:fill="FFFFFF" w:themeFill="background1"/>
        </w:rPr>
        <w:t>面对未知的世界，</w:t>
      </w:r>
      <w:r>
        <w:rPr>
          <w:rFonts w:hint="eastAsia" w:cs="Arial" w:asciiTheme="minorEastAsia" w:hAnsiTheme="minorEastAsia" w:eastAsiaTheme="minorEastAsia"/>
          <w:sz w:val="24"/>
          <w:szCs w:val="24"/>
          <w:shd w:val="clear" w:color="auto" w:fill="FFFFFF" w:themeFill="background1"/>
        </w:rPr>
        <w:t>儿童</w:t>
      </w:r>
      <w:r>
        <w:rPr>
          <w:rFonts w:cs="Arial" w:asciiTheme="minorEastAsia" w:hAnsiTheme="minorEastAsia" w:eastAsiaTheme="minorEastAsia"/>
          <w:sz w:val="24"/>
          <w:szCs w:val="24"/>
          <w:shd w:val="clear" w:color="auto" w:fill="FFFFFF" w:themeFill="background1"/>
        </w:rPr>
        <w:t>的好奇心尤其强烈</w:t>
      </w:r>
      <w:r>
        <w:rPr>
          <w:rFonts w:hint="eastAsia" w:cs="Arial" w:asciiTheme="minorEastAsia" w:hAnsiTheme="minorEastAsia" w:eastAsiaTheme="minorEastAsia"/>
          <w:sz w:val="24"/>
          <w:szCs w:val="24"/>
          <w:shd w:val="clear" w:color="auto" w:fill="FFFFFF" w:themeFill="background1"/>
        </w:rPr>
        <w:t>，对一切事物都充满了新鲜感，玩具里面是什么样的？电视机里面有什么东西啊？白云为什么会动啊？……他们会对你喋喋不休的追问各种各样甚至稀奇古怪的问题，有时干脆直接去动手试试，用他们的方式拆开玩具、一些电器等，</w:t>
      </w:r>
      <w:r>
        <w:rPr>
          <w:rFonts w:cs="Arial" w:asciiTheme="minorEastAsia" w:hAnsiTheme="minorEastAsia" w:eastAsiaTheme="minorEastAsia"/>
          <w:sz w:val="24"/>
          <w:szCs w:val="24"/>
          <w:shd w:val="clear" w:color="auto" w:fill="FFFFFF" w:themeFill="background1"/>
        </w:rPr>
        <w:t>在</w:t>
      </w:r>
      <w:r>
        <w:rPr>
          <w:rFonts w:hint="eastAsia" w:cs="Arial" w:asciiTheme="minorEastAsia" w:hAnsiTheme="minorEastAsia" w:eastAsiaTheme="minorEastAsia"/>
          <w:sz w:val="24"/>
          <w:szCs w:val="24"/>
          <w:shd w:val="clear" w:color="auto" w:fill="FFFFFF" w:themeFill="background1"/>
        </w:rPr>
        <w:t>他们</w:t>
      </w:r>
      <w:r>
        <w:rPr>
          <w:rFonts w:cs="Arial" w:asciiTheme="minorEastAsia" w:hAnsiTheme="minorEastAsia" w:eastAsiaTheme="minorEastAsia"/>
          <w:sz w:val="24"/>
          <w:szCs w:val="24"/>
          <w:shd w:val="clear" w:color="auto" w:fill="FFFFFF" w:themeFill="background1"/>
        </w:rPr>
        <w:t>成长的各个阶段，随着思维的变化，他们的好奇心也会随之变化。哈佛大学校长陆登庭在世界著名大学校长论坛上说：“如果没有好奇心和纯粹的求知欲为动力，就不可能产生那些对人类和社会具有巨大价值的发明创造。”</w:t>
      </w:r>
    </w:p>
    <w:p>
      <w:pPr>
        <w:pStyle w:val="16"/>
        <w:spacing w:after="0" w:line="440" w:lineRule="exact"/>
        <w:ind w:left="862" w:firstLine="0" w:firstLineChars="0"/>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3.好模仿</w:t>
      </w:r>
    </w:p>
    <w:p>
      <w:pPr>
        <w:spacing w:after="0" w:line="44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儿童受知识、经验、情感等因素的局限，又以形象思维占主导地位，所以模仿是他们的一种心理需要。他们由刚开始的动作的模仿，发展到后来对更抽象的事物的模仿。比如，语言的模仿、个人气质特质的模仿、风格的模仿……最终形成自己的能力、气质。</w:t>
      </w:r>
    </w:p>
    <w:p>
      <w:pPr>
        <w:pStyle w:val="16"/>
        <w:spacing w:after="0" w:line="440" w:lineRule="exact"/>
        <w:ind w:left="862" w:firstLine="0" w:firstLineChars="0"/>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4.渴望成功、喜欢被表扬</w:t>
      </w:r>
    </w:p>
    <w:p>
      <w:pPr>
        <w:spacing w:after="0" w:line="440" w:lineRule="exact"/>
        <w:ind w:firstLine="360" w:firstLineChars="15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成人渴望成功、喜欢被表扬，儿童也是如此，这是每一个人的同性，是期望被肯定的一种心理上的需要。</w:t>
      </w:r>
    </w:p>
    <w:p>
      <w:pPr>
        <w:spacing w:after="0" w:line="440" w:lineRule="exact"/>
        <w:rPr>
          <w:rFonts w:hint="eastAsia"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二、儿童科学探究的特点</w:t>
      </w:r>
    </w:p>
    <w:p>
      <w:pPr>
        <w:spacing w:after="0" w:line="440" w:lineRule="exact"/>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儿童科学探索的本质与科学家们的探索本质有着其共通之处,主要表现在以下几个方面:提出问题、思考问题、运用方法解决问题。当然由于儿童认知发展和思维水平的局限性,他们的科学探索也有着其自身的特点:</w:t>
      </w:r>
    </w:p>
    <w:p>
      <w:pPr>
        <w:pStyle w:val="5"/>
        <w:shd w:val="clear" w:color="auto" w:fill="FFFFFF"/>
        <w:adjustRightInd w:val="0"/>
        <w:snapToGrid w:val="0"/>
        <w:spacing w:line="440" w:lineRule="exact"/>
        <w:ind w:firstLine="482" w:firstLineChars="200"/>
        <w:rPr>
          <w:rFonts w:asciiTheme="minorEastAsia" w:hAnsiTheme="minorEastAsia" w:eastAsiaTheme="minorEastAsia"/>
          <w:b/>
          <w:shd w:val="clear" w:color="auto" w:fill="FFFFFF" w:themeFill="background1"/>
        </w:rPr>
      </w:pPr>
      <w:r>
        <w:rPr>
          <w:rFonts w:hint="eastAsia" w:asciiTheme="minorEastAsia" w:hAnsiTheme="minorEastAsia" w:eastAsiaTheme="minorEastAsia"/>
          <w:b/>
          <w:shd w:val="clear" w:color="auto" w:fill="FFFFFF" w:themeFill="background1"/>
        </w:rPr>
        <w:t>1．以生活中的科学为逻辑起点</w:t>
      </w:r>
    </w:p>
    <w:p>
      <w:pPr>
        <w:pStyle w:val="5"/>
        <w:shd w:val="clear" w:color="auto" w:fill="FFFFFF"/>
        <w:adjustRightInd w:val="0"/>
        <w:snapToGrid w:val="0"/>
        <w:spacing w:line="440" w:lineRule="exact"/>
        <w:ind w:firstLine="480" w:firstLineChars="200"/>
        <w:rPr>
          <w:rFonts w:asciiTheme="minorEastAsia" w:hAnsiTheme="minorEastAsia" w:eastAsiaTheme="minorEastAsia"/>
          <w:shd w:val="clear" w:color="auto" w:fill="FFFFFF" w:themeFill="background1"/>
        </w:rPr>
      </w:pPr>
      <w:r>
        <w:rPr>
          <w:rFonts w:hint="eastAsia" w:asciiTheme="minorEastAsia" w:hAnsiTheme="minorEastAsia" w:eastAsiaTheme="minorEastAsia"/>
          <w:shd w:val="clear" w:color="auto" w:fill="FFFFFF" w:themeFill="background1"/>
        </w:rPr>
        <w:t>小学阶段的儿童对科学的认识已具有一定基础的的生活经验，这源自于儿童的游戏需要而进行的一系列无意识的尝试，他们当时这么做纯粹是觉得好玩，他们自己并不知道自己这是在进行科学探究,，我们的科学课堂就是将这些孩子们平时无意识的探究变成一种有意的探究了，使其带有一定目的性来做。</w:t>
      </w:r>
    </w:p>
    <w:p>
      <w:pPr>
        <w:spacing w:after="0" w:line="440" w:lineRule="exact"/>
        <w:ind w:firstLine="482" w:firstLineChars="200"/>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2．儿童的科学探索具有主观性，思维中有自我中心化的趋向</w:t>
      </w:r>
    </w:p>
    <w:p>
      <w:pPr>
        <w:spacing w:after="0" w:line="44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他们主要通过自己直接的经验和感官上的直接认识来形成对某一事物或现象的认识，是建立在他们的已有经验上的,而不是完全事实为依据的，特别是当一些事实超过了儿童自身的认知水平时,儿童就会利用假想,用他自己的知识经验来解释这一事实,并且对于自己的假想深信不疑,只有随着年龄的增长和知识的积累,自然就改变了儿时的这种想法。比如：四年及下册《一切都在运动中》，树、房子等这些物体在他们的已有的直接经验中就是静止的，我们以一个移动的物体作为参照物来判断时，他们任然认为树、房子是静止的，明明就是参照物在动，为何还要假设它不动？就是他们嘴上认可了你的说法，内心任然有着疑惑或不服。</w:t>
      </w:r>
    </w:p>
    <w:p>
      <w:pPr>
        <w:spacing w:after="0" w:line="440" w:lineRule="exact"/>
        <w:ind w:firstLine="482" w:firstLineChars="200"/>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3．儿童的科学探究是从具体化逐渐向抽象化过渡的一个过程</w:t>
      </w:r>
    </w:p>
    <w:p>
      <w:pPr>
        <w:spacing w:after="0" w:line="44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这儿童来说也是一个比较困难的过程。所以,儿童的科学探究开始通常都是一些具体的实物，效果也要显性化，非常明显，要不然儿童就觉得没什么意思没什么兴趣。</w:t>
      </w:r>
    </w:p>
    <w:p>
      <w:pPr>
        <w:spacing w:after="0" w:line="440" w:lineRule="exact"/>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三、基于儿童本位的探究性活动的有效设计</w:t>
      </w:r>
    </w:p>
    <w:p>
      <w:pPr>
        <w:spacing w:after="0" w:line="44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针对儿童的特点及儿童科学探究的特点，科学教学中的探究性活动的有效设计可以下几个方面入手：</w:t>
      </w:r>
    </w:p>
    <w:p>
      <w:pPr>
        <w:pStyle w:val="16"/>
        <w:numPr>
          <w:ilvl w:val="0"/>
          <w:numId w:val="1"/>
        </w:numPr>
        <w:spacing w:after="0" w:line="440" w:lineRule="exact"/>
        <w:ind w:firstLineChars="0"/>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了解儿童</w:t>
      </w:r>
    </w:p>
    <w:p>
      <w:pPr>
        <w:spacing w:after="0" w:line="44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“中国儿童教育之父”陈鹤琴先生曾说过:“只有了解儿童,才能教好儿童。”我因此，我们在科学探究性活动设计时应从儿童本位出发，去了解儿童，对儿童了解得越准确，教育效果就越显著。</w:t>
      </w:r>
    </w:p>
    <w:p>
      <w:pPr>
        <w:spacing w:after="0" w:line="440" w:lineRule="exact"/>
        <w:ind w:firstLine="482"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首先</w:t>
      </w:r>
      <w:r>
        <w:rPr>
          <w:rFonts w:hint="eastAsia" w:asciiTheme="minorEastAsia" w:hAnsiTheme="minorEastAsia" w:eastAsiaTheme="minorEastAsia"/>
          <w:sz w:val="24"/>
          <w:szCs w:val="24"/>
          <w:shd w:val="clear" w:color="auto" w:fill="FFFFFF" w:themeFill="background1"/>
        </w:rPr>
        <w:t>我们要了解的儿童的心理上心理特点，他们的语言、思维、情绪、行为处于哪一个发展阶段。</w:t>
      </w:r>
    </w:p>
    <w:p>
      <w:pPr>
        <w:spacing w:after="0" w:line="44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这是从《儿童心理学》中所归纳出来的一张表：</w:t>
      </w:r>
    </w:p>
    <w:p>
      <w:pPr>
        <w:spacing w:after="0" w:line="360" w:lineRule="auto"/>
        <w:ind w:firstLine="480" w:firstLineChars="200"/>
        <w:rPr>
          <w:rFonts w:asciiTheme="minorEastAsia" w:hAnsiTheme="minorEastAsia" w:eastAsiaTheme="minorEastAsia"/>
          <w:sz w:val="24"/>
          <w:szCs w:val="24"/>
          <w:shd w:val="clear" w:color="auto" w:fill="FFFFFF" w:themeFill="background1"/>
        </w:rPr>
      </w:pPr>
      <w:r>
        <w:rPr>
          <w:rFonts w:asciiTheme="minorEastAsia" w:hAnsiTheme="minorEastAsia" w:eastAsiaTheme="minorEastAsia"/>
          <w:sz w:val="24"/>
          <w:szCs w:val="24"/>
          <w:shd w:val="clear" w:color="auto" w:fill="FFFFFF" w:themeFill="background1"/>
        </w:rPr>
        <w:drawing>
          <wp:inline distT="0" distB="0" distL="0" distR="0">
            <wp:extent cx="4829175" cy="2476500"/>
            <wp:effectExtent l="19050" t="0" r="9525" b="0"/>
            <wp:docPr id="3" name="图片 1" descr="16db3e1e79563c1ec5da717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db3e1e79563c1ec5da7170 (1).jpg"/>
                    <pic:cNvPicPr>
                      <a:picLocks noChangeAspect="1"/>
                    </pic:cNvPicPr>
                  </pic:nvPicPr>
                  <pic:blipFill>
                    <a:blip r:embed="rId4" cstate="print"/>
                    <a:srcRect l="3612" t="14740" r="4828" b="10116"/>
                    <a:stretch>
                      <a:fillRect/>
                    </a:stretch>
                  </pic:blipFill>
                  <pic:spPr>
                    <a:xfrm>
                      <a:off x="0" y="0"/>
                      <a:ext cx="4829175" cy="2476500"/>
                    </a:xfrm>
                    <a:prstGeom prst="rect">
                      <a:avLst/>
                    </a:prstGeom>
                  </pic:spPr>
                </pic:pic>
              </a:graphicData>
            </a:graphic>
          </wp:inline>
        </w:drawing>
      </w:r>
    </w:p>
    <w:p>
      <w:pPr>
        <w:spacing w:after="0" w:line="420" w:lineRule="exact"/>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结合我们的教育实际，你所面对的孩子是处于哪个阶段。</w:t>
      </w:r>
    </w:p>
    <w:p>
      <w:pPr>
        <w:spacing w:after="0" w:line="420" w:lineRule="exact"/>
        <w:ind w:firstLine="482" w:firstLineChars="200"/>
        <w:rPr>
          <w:rFonts w:hint="eastAsia"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其次</w:t>
      </w:r>
      <w:r>
        <w:rPr>
          <w:rFonts w:hint="eastAsia" w:asciiTheme="minorEastAsia" w:hAnsiTheme="minorEastAsia" w:eastAsiaTheme="minorEastAsia"/>
          <w:sz w:val="24"/>
          <w:szCs w:val="24"/>
          <w:shd w:val="clear" w:color="auto" w:fill="FFFFFF" w:themeFill="background1"/>
        </w:rPr>
        <w:t>，我们还需关注儿童的已经具备哪些科学知识,了解儿童通过生活中已有的一些科学认知及经验。对于他们大部分已经了解与掌握的知识我们在进行探究性活动设计是就没必要花太多的时间与精力，只需稍加点拨与引导就可以了。例如，还是《研究磁铁》这课为例：孩子们对磁铁只能吸铁这个性质已知经验已具备了，我们还需要再做个验证？再实行一番探究？再比如说：最近我们城市风靡的“共享单车”，对它的功能、操作方法城里的孩子大多了与心间，可我们乡下的孩子呢？最多只有三五个学生好像听说过这东西，年龄不同、地区不同他们就存在差异，这就是我们备课中所展现的“学情分析”，所以。对儿童的了解要准确，不能低估也不能高估，</w:t>
      </w:r>
      <w:r>
        <w:rPr>
          <w:rFonts w:asciiTheme="minorEastAsia" w:hAnsiTheme="minorEastAsia" w:eastAsiaTheme="minorEastAsia"/>
          <w:sz w:val="24"/>
          <w:szCs w:val="24"/>
          <w:shd w:val="clear" w:color="auto" w:fill="FFFFFF" w:themeFill="background1"/>
        </w:rPr>
        <w:t>必须建立在</w:t>
      </w:r>
      <w:r>
        <w:rPr>
          <w:rFonts w:hint="eastAsia" w:asciiTheme="minorEastAsia" w:hAnsiTheme="minorEastAsia" w:eastAsiaTheme="minorEastAsia"/>
          <w:sz w:val="24"/>
          <w:szCs w:val="24"/>
          <w:shd w:val="clear" w:color="auto" w:fill="FFFFFF" w:themeFill="background1"/>
        </w:rPr>
        <w:t>他们</w:t>
      </w:r>
      <w:r>
        <w:rPr>
          <w:rFonts w:asciiTheme="minorEastAsia" w:hAnsiTheme="minorEastAsia" w:eastAsiaTheme="minorEastAsia"/>
          <w:sz w:val="24"/>
          <w:szCs w:val="24"/>
          <w:shd w:val="clear" w:color="auto" w:fill="FFFFFF" w:themeFill="background1"/>
        </w:rPr>
        <w:t>的认知发展水平和已有的知识经验基础之上</w:t>
      </w:r>
    </w:p>
    <w:p>
      <w:pPr>
        <w:pStyle w:val="16"/>
        <w:numPr>
          <w:ilvl w:val="0"/>
          <w:numId w:val="1"/>
        </w:numPr>
        <w:spacing w:after="0" w:line="420" w:lineRule="exact"/>
        <w:ind w:firstLineChars="0"/>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兴趣入手。</w:t>
      </w:r>
    </w:p>
    <w:p>
      <w:pPr>
        <w:spacing w:after="0" w:line="42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陶行知老先生讲过“兴趣是最好的老师！”但是怎么从兴趣入手呢？我看过好多篇有关学生科学探究兴趣培养的文章，方法很多，手段各异，我结合自己的一些平常教学经验认为应做到这几点：</w:t>
      </w:r>
    </w:p>
    <w:p>
      <w:pPr>
        <w:pStyle w:val="16"/>
        <w:numPr>
          <w:ilvl w:val="0"/>
          <w:numId w:val="2"/>
        </w:numPr>
        <w:spacing w:after="0" w:line="420" w:lineRule="exact"/>
        <w:ind w:firstLineChars="0"/>
        <w:rPr>
          <w:rFonts w:hint="eastAsia"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要从从儿童的喜好及生活经验着手设计探究实验活动。</w:t>
      </w:r>
    </w:p>
    <w:p>
      <w:pPr>
        <w:spacing w:after="0" w:line="420" w:lineRule="exact"/>
        <w:ind w:left="482" w:leftChars="219"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例如,三年级的《我们校园里的植物》，孩子们很喜欢亲近大自然，他们对这有兴趣，就带他们到校园里转一转，边转边记边画，这不是图片、录像能代替的。</w:t>
      </w:r>
    </w:p>
    <w:p>
      <w:pPr>
        <w:spacing w:after="0" w:line="420" w:lineRule="exact"/>
        <w:ind w:firstLine="482"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（2）要感染学生。</w:t>
      </w:r>
      <w:r>
        <w:rPr>
          <w:rFonts w:hint="eastAsia" w:asciiTheme="minorEastAsia" w:hAnsiTheme="minorEastAsia" w:eastAsiaTheme="minorEastAsia"/>
          <w:sz w:val="24"/>
          <w:szCs w:val="24"/>
          <w:shd w:val="clear" w:color="auto" w:fill="FFFFFF" w:themeFill="background1"/>
        </w:rPr>
        <w:t>语文老师用表情、语气感染学生，数学老师用解题思路感染学生，我们科学老师要用渊博的科学知识去感染学生，你带着学生去观察校园里的植物，学生问你这是什么植物啊？那是什么植物啊？因此，我们需要提前对这些植物做个深入的了解，假如你能一  一解答，并告诉他们一些辨认方法，甚至一些药草的医药价值，你在他们心中的地位将飙升，他们对科学探究的兴趣也更浓厚。（蛇莓，中草药，治蛇毒；红花草，治跌伤、烫伤，解毒）</w:t>
      </w:r>
    </w:p>
    <w:p>
      <w:pPr>
        <w:spacing w:after="0" w:line="420" w:lineRule="exact"/>
        <w:ind w:firstLine="482" w:firstLineChars="200"/>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（3）以游戏、竞赛手段设计探究实验活动。</w:t>
      </w:r>
    </w:p>
    <w:p>
      <w:pPr>
        <w:spacing w:after="0" w:line="420" w:lineRule="exact"/>
        <w:ind w:firstLine="472" w:firstLineChars="196"/>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3.思维入手</w:t>
      </w:r>
    </w:p>
    <w:p>
      <w:pPr>
        <w:spacing w:after="0" w:line="42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在学习科学的过程中不论是科学问题的提出、科学数据的测量、科学现象的观察、科学模型的抽象、科学概念的形成、科学目标的归纳和科学理论的建立，还是用科学理论解决实际问题，都离不开科学思维。我们在设计探究实验活动时要注重儿童的思维训练，遵循科学发展的规律，按照“问题——假设——验证——结论”的科学认识程序，组织学生开展探究活动。同时还要遵循儿童的思维规律：由具体现象到抽象结论逐渐过渡。</w:t>
      </w:r>
    </w:p>
    <w:p>
      <w:pPr>
        <w:spacing w:after="0" w:line="420" w:lineRule="exact"/>
        <w:ind w:firstLine="472" w:firstLineChars="196"/>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4.动手体验</w:t>
      </w:r>
    </w:p>
    <w:p>
      <w:pPr>
        <w:spacing w:after="0" w:line="420" w:lineRule="exact"/>
        <w:ind w:firstLine="480" w:firstLineChars="200"/>
        <w:rPr>
          <w:rFonts w:asciiTheme="minorEastAsia" w:hAnsiTheme="minorEastAsia" w:eastAsiaTheme="minorEastAsia"/>
          <w:sz w:val="24"/>
          <w:szCs w:val="24"/>
          <w:shd w:val="clear" w:color="auto" w:fill="FFFFFF" w:themeFill="background1"/>
        </w:rPr>
      </w:pPr>
      <w:r>
        <w:rPr>
          <w:rFonts w:hint="eastAsia" w:asciiTheme="minorEastAsia" w:hAnsiTheme="minorEastAsia" w:eastAsiaTheme="minorEastAsia"/>
          <w:sz w:val="24"/>
          <w:szCs w:val="24"/>
          <w:shd w:val="clear" w:color="auto" w:fill="FFFFFF" w:themeFill="background1"/>
        </w:rPr>
        <w:t>科学课程标准中明确的指出“学生是探究的主体”我们要让孩子们亲历科学探究的过程，</w:t>
      </w:r>
      <w:r>
        <w:rPr>
          <w:rFonts w:hint="eastAsia" w:asciiTheme="minorEastAsia" w:hAnsiTheme="minorEastAsia" w:eastAsiaTheme="minorEastAsia"/>
          <w:sz w:val="24"/>
          <w:szCs w:val="24"/>
        </w:rPr>
        <w:t>引导他们动口、动手、动脑，亲自动起来做实验，从而不断地提高学科学，用科学的能力。两次五年级的科学考察中就有这么一道题：电源、开关、灯座的连接，孩子们连接的方式五花八门，为什么？只有亲自动手做过，学生进行过设计实验，得出结论，才会有深刻的印象，学生才会真正学会组装电路的方法，达到培养学生的动手能力、思维能力、创造能力的目的。当然，针对学生个体的差异，我们可附加一些有深度有挑战的探究活动。在达到基本目标的前提下，让一些接受能力快的学生得到进一步的提升。（</w:t>
      </w:r>
      <w:r>
        <w:rPr>
          <w:rFonts w:hint="eastAsia" w:asciiTheme="minorEastAsia" w:hAnsiTheme="minorEastAsia" w:eastAsiaTheme="minorEastAsia"/>
          <w:sz w:val="24"/>
          <w:szCs w:val="24"/>
          <w:shd w:val="clear" w:color="auto" w:fill="FFFFFF" w:themeFill="background1"/>
        </w:rPr>
        <w:t>血液循环系统</w:t>
      </w:r>
      <w:r>
        <w:rPr>
          <w:rFonts w:hint="eastAsia" w:asciiTheme="minorEastAsia" w:hAnsiTheme="minorEastAsia" w:eastAsiaTheme="minorEastAsia"/>
          <w:sz w:val="24"/>
          <w:szCs w:val="24"/>
        </w:rPr>
        <w:t>）</w:t>
      </w:r>
    </w:p>
    <w:p>
      <w:pPr>
        <w:spacing w:after="0" w:line="420" w:lineRule="exact"/>
        <w:ind w:firstLine="472" w:firstLineChars="196"/>
        <w:rPr>
          <w:rFonts w:asciiTheme="minorEastAsia" w:hAnsiTheme="minorEastAsia" w:eastAsiaTheme="minorEastAsia"/>
          <w:b/>
          <w:sz w:val="24"/>
          <w:szCs w:val="24"/>
          <w:shd w:val="clear" w:color="auto" w:fill="FFFFFF" w:themeFill="background1"/>
        </w:rPr>
      </w:pPr>
      <w:r>
        <w:rPr>
          <w:rFonts w:hint="eastAsia" w:asciiTheme="minorEastAsia" w:hAnsiTheme="minorEastAsia" w:eastAsiaTheme="minorEastAsia"/>
          <w:b/>
          <w:sz w:val="24"/>
          <w:szCs w:val="24"/>
          <w:shd w:val="clear" w:color="auto" w:fill="FFFFFF" w:themeFill="background1"/>
        </w:rPr>
        <w:t>5.评价贯穿、有效交流</w:t>
      </w:r>
    </w:p>
    <w:p>
      <w:pPr>
        <w:spacing w:after="0" w:line="420" w:lineRule="exact"/>
        <w:ind w:firstLine="480" w:firstLineChars="200"/>
        <w:rPr>
          <w:rStyle w:val="11"/>
          <w:rFonts w:asciiTheme="minorEastAsia" w:hAnsiTheme="minorEastAsia" w:eastAsiaTheme="minorEastAsia"/>
          <w:color w:val="auto"/>
          <w:sz w:val="24"/>
          <w:szCs w:val="24"/>
          <w:u w:val="none"/>
          <w:shd w:val="clear" w:color="auto" w:fill="FFFFFF" w:themeFill="background1"/>
        </w:rPr>
      </w:pPr>
      <w:r>
        <w:rPr>
          <w:rFonts w:hint="eastAsia" w:asciiTheme="minorEastAsia" w:hAnsiTheme="minorEastAsia" w:eastAsiaTheme="minorEastAsia"/>
          <w:sz w:val="24"/>
          <w:szCs w:val="24"/>
          <w:shd w:val="clear" w:color="auto" w:fill="FFFFFF" w:themeFill="background1"/>
        </w:rPr>
        <w:t>在小学阶段，对科学探究能力的要求不能过高，必须符合儿童的年龄特点，是一个由扶到放，逐步培养的过程，这就需要我们在科学探究活动设计时有一系列的评价与交流贯穿于每一个环节，这也是科学探究过程中不可分割的一部分。</w:t>
      </w:r>
      <w:r>
        <w:rPr>
          <w:rStyle w:val="11"/>
          <w:rFonts w:hint="eastAsia" w:asciiTheme="minorEastAsia" w:hAnsiTheme="minorEastAsia" w:eastAsiaTheme="minorEastAsia"/>
          <w:color w:val="auto"/>
          <w:sz w:val="24"/>
          <w:szCs w:val="24"/>
          <w:u w:val="none"/>
          <w:shd w:val="clear" w:color="auto" w:fill="FFFFFF" w:themeFill="background1"/>
        </w:rPr>
        <w:t>以教师点评，组与组互评、组内评价、自我评价等方式达到师与生、组与组、生与生之间的有效交流。例如：黄山观摩课中《搭支架》，小组内设计手机支架模型，讨论方案、广集思路体现了组内的评价交流，展示模型环节就体现了组与组之间的评价交流，教师的点评与改进建议就体现了师生之间的评价交流，成品展示汇报体现了自我评价等等，但要清楚是：评价的目的是衡量学生的表现与教学目标之间的差距，进而及时改变教学策略和要求学生调整学习方法或方向。评价重点要放在如何使学生的这些能力以及情感价值观得到发展和提高上，而不仅仅是判断学生的能力如何。</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04F0"/>
    <w:multiLevelType w:val="multilevel"/>
    <w:tmpl w:val="2DBE04F0"/>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5F2848A1"/>
    <w:multiLevelType w:val="multilevel"/>
    <w:tmpl w:val="5F2848A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81"/>
    <w:rsid w:val="000253C1"/>
    <w:rsid w:val="0002736F"/>
    <w:rsid w:val="000A19FE"/>
    <w:rsid w:val="000B3BA6"/>
    <w:rsid w:val="000B65F6"/>
    <w:rsid w:val="00112B1E"/>
    <w:rsid w:val="001257C3"/>
    <w:rsid w:val="00133F02"/>
    <w:rsid w:val="001748F1"/>
    <w:rsid w:val="001C19C3"/>
    <w:rsid w:val="001F6981"/>
    <w:rsid w:val="0021233A"/>
    <w:rsid w:val="002A53CD"/>
    <w:rsid w:val="002E0B84"/>
    <w:rsid w:val="00323B43"/>
    <w:rsid w:val="00371C8C"/>
    <w:rsid w:val="003A3EA9"/>
    <w:rsid w:val="003B3ADB"/>
    <w:rsid w:val="003B5F05"/>
    <w:rsid w:val="003D37D8"/>
    <w:rsid w:val="003F70E5"/>
    <w:rsid w:val="004358AB"/>
    <w:rsid w:val="00496BB2"/>
    <w:rsid w:val="00506D71"/>
    <w:rsid w:val="0054301C"/>
    <w:rsid w:val="00576E52"/>
    <w:rsid w:val="005A5B17"/>
    <w:rsid w:val="005F18B3"/>
    <w:rsid w:val="00614458"/>
    <w:rsid w:val="0068158A"/>
    <w:rsid w:val="00693F49"/>
    <w:rsid w:val="006C18F5"/>
    <w:rsid w:val="0079485E"/>
    <w:rsid w:val="007F6ED9"/>
    <w:rsid w:val="00806ADA"/>
    <w:rsid w:val="00852B3D"/>
    <w:rsid w:val="008840B9"/>
    <w:rsid w:val="008B7726"/>
    <w:rsid w:val="0094548A"/>
    <w:rsid w:val="009466D6"/>
    <w:rsid w:val="009C2E2D"/>
    <w:rsid w:val="009E4671"/>
    <w:rsid w:val="00A967F2"/>
    <w:rsid w:val="00AA1366"/>
    <w:rsid w:val="00AC6EF3"/>
    <w:rsid w:val="00AE41DF"/>
    <w:rsid w:val="00B3677E"/>
    <w:rsid w:val="00B65919"/>
    <w:rsid w:val="00B659F7"/>
    <w:rsid w:val="00C118E7"/>
    <w:rsid w:val="00C27EEC"/>
    <w:rsid w:val="00CF4E14"/>
    <w:rsid w:val="00D15C0F"/>
    <w:rsid w:val="00E0291D"/>
    <w:rsid w:val="00E81D97"/>
    <w:rsid w:val="00E85EA1"/>
    <w:rsid w:val="00EA493B"/>
    <w:rsid w:val="00EB29C2"/>
    <w:rsid w:val="00EB2AA4"/>
    <w:rsid w:val="00F722A0"/>
    <w:rsid w:val="00F820C7"/>
    <w:rsid w:val="00FB49DB"/>
    <w:rsid w:val="00FF501A"/>
    <w:rsid w:val="559E07E8"/>
    <w:rsid w:val="5D905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pPr>
    <w:rPr>
      <w:sz w:val="18"/>
      <w:szCs w:val="18"/>
    </w:rPr>
  </w:style>
  <w:style w:type="paragraph" w:styleId="3">
    <w:name w:val="footer"/>
    <w:basedOn w:val="1"/>
    <w:link w:val="14"/>
    <w:semiHidden/>
    <w:unhideWhenUsed/>
    <w:uiPriority w:val="99"/>
    <w:pPr>
      <w:tabs>
        <w:tab w:val="center" w:pos="4153"/>
        <w:tab w:val="right" w:pos="8306"/>
      </w:tabs>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jc w:val="center"/>
    </w:pPr>
    <w:rPr>
      <w:sz w:val="18"/>
      <w:szCs w:val="18"/>
    </w:rPr>
  </w:style>
  <w:style w:type="paragraph" w:styleId="5">
    <w:name w:val="HTML Preformatted"/>
    <w:basedOn w:val="1"/>
    <w:link w:val="15"/>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6">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1">
    <w:name w:val="Subtle Reference"/>
    <w:basedOn w:val="7"/>
    <w:qFormat/>
    <w:uiPriority w:val="31"/>
    <w:rPr>
      <w:smallCaps/>
      <w:color w:val="C0504D" w:themeColor="accent2"/>
      <w:u w:val="single"/>
    </w:rPr>
  </w:style>
  <w:style w:type="character" w:customStyle="1" w:styleId="12">
    <w:name w:val="批注框文本 Char"/>
    <w:basedOn w:val="7"/>
    <w:link w:val="2"/>
    <w:semiHidden/>
    <w:qFormat/>
    <w:uiPriority w:val="99"/>
    <w:rPr>
      <w:rFonts w:ascii="Tahoma" w:hAnsi="Tahoma"/>
      <w:sz w:val="18"/>
      <w:szCs w:val="18"/>
    </w:rPr>
  </w:style>
  <w:style w:type="character" w:customStyle="1" w:styleId="13">
    <w:name w:val="页眉 Char"/>
    <w:basedOn w:val="7"/>
    <w:link w:val="4"/>
    <w:semiHidden/>
    <w:uiPriority w:val="99"/>
    <w:rPr>
      <w:rFonts w:ascii="Tahoma" w:hAnsi="Tahoma"/>
      <w:sz w:val="18"/>
      <w:szCs w:val="18"/>
    </w:rPr>
  </w:style>
  <w:style w:type="character" w:customStyle="1" w:styleId="14">
    <w:name w:val="页脚 Char"/>
    <w:basedOn w:val="7"/>
    <w:link w:val="3"/>
    <w:semiHidden/>
    <w:uiPriority w:val="99"/>
    <w:rPr>
      <w:rFonts w:ascii="Tahoma" w:hAnsi="Tahoma"/>
      <w:sz w:val="18"/>
      <w:szCs w:val="18"/>
    </w:rPr>
  </w:style>
  <w:style w:type="character" w:customStyle="1" w:styleId="15">
    <w:name w:val="HTML 预设格式 Char"/>
    <w:basedOn w:val="7"/>
    <w:link w:val="5"/>
    <w:semiHidden/>
    <w:uiPriority w:val="99"/>
    <w:rPr>
      <w:rFonts w:ascii="宋体" w:hAnsi="宋体" w:eastAsia="宋体" w:cs="宋体"/>
      <w:sz w:val="24"/>
      <w:szCs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477</Words>
  <Characters>2719</Characters>
  <Lines>22</Lines>
  <Paragraphs>6</Paragraphs>
  <TotalTime>74</TotalTime>
  <ScaleCrop>false</ScaleCrop>
  <LinksUpToDate>false</LinksUpToDate>
  <CharactersWithSpaces>3190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2018-05-17T16:55:00Z</dcterms:created>
  <dc:creator>XTZJ</dc:creator>
  <cp:lastModifiedBy>Administrator</cp:lastModifiedBy>
  <dcterms:modified xsi:type="dcterms:W3CDTF">2018-06-19T02:05:24Z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