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96" w:rsidRPr="00F120C7" w:rsidRDefault="00F120C7" w:rsidP="001E1796">
      <w:pPr>
        <w:jc w:val="center"/>
        <w:rPr>
          <w:rFonts w:ascii="方正小标宋简体" w:eastAsia="方正小标宋简体" w:hint="eastAsia"/>
          <w:b/>
          <w:sz w:val="36"/>
          <w:szCs w:val="36"/>
        </w:rPr>
      </w:pPr>
      <w:r w:rsidRPr="00F120C7">
        <w:rPr>
          <w:rFonts w:ascii="方正小标宋简体" w:eastAsia="方正小标宋简体" w:hint="eastAsia"/>
          <w:b/>
          <w:sz w:val="36"/>
          <w:szCs w:val="36"/>
        </w:rPr>
        <w:t>2017～</w:t>
      </w:r>
      <w:r w:rsidR="001E1796" w:rsidRPr="00F120C7">
        <w:rPr>
          <w:rFonts w:ascii="方正小标宋简体" w:eastAsia="方正小标宋简体" w:hint="eastAsia"/>
          <w:b/>
          <w:sz w:val="36"/>
          <w:szCs w:val="36"/>
        </w:rPr>
        <w:t>2018</w:t>
      </w:r>
      <w:r w:rsidRPr="00F120C7">
        <w:rPr>
          <w:rFonts w:ascii="方正小标宋简体" w:eastAsia="方正小标宋简体" w:hint="eastAsia"/>
          <w:b/>
          <w:sz w:val="36"/>
          <w:szCs w:val="36"/>
        </w:rPr>
        <w:t>学年第一学期</w:t>
      </w:r>
      <w:r w:rsidR="001E1796" w:rsidRPr="00F120C7">
        <w:rPr>
          <w:rFonts w:ascii="方正小标宋简体" w:eastAsia="方正小标宋简体" w:hint="eastAsia"/>
          <w:b/>
          <w:sz w:val="36"/>
          <w:szCs w:val="36"/>
        </w:rPr>
        <w:t>期末质量分析报告</w:t>
      </w:r>
    </w:p>
    <w:p w:rsidR="00F120C7" w:rsidRPr="00F120C7" w:rsidRDefault="00F120C7" w:rsidP="001E1796">
      <w:pPr>
        <w:jc w:val="center"/>
        <w:rPr>
          <w:rFonts w:ascii="方正小标宋简体" w:eastAsia="方正小标宋简体" w:hint="eastAsia"/>
          <w:b/>
          <w:sz w:val="36"/>
          <w:szCs w:val="36"/>
        </w:rPr>
      </w:pPr>
      <w:r w:rsidRPr="00F120C7">
        <w:rPr>
          <w:rFonts w:ascii="方正小标宋简体" w:eastAsia="方正小标宋简体" w:hint="eastAsia"/>
          <w:b/>
          <w:sz w:val="36"/>
          <w:szCs w:val="36"/>
        </w:rPr>
        <w:t>高三选修生物</w:t>
      </w:r>
    </w:p>
    <w:p w:rsidR="00AC4E05" w:rsidRDefault="00AC4E05" w:rsidP="001E1796">
      <w:pPr>
        <w:spacing w:line="276" w:lineRule="auto"/>
        <w:rPr>
          <w:sz w:val="24"/>
        </w:rPr>
      </w:pPr>
      <w:r>
        <w:rPr>
          <w:rFonts w:hint="eastAsia"/>
          <w:sz w:val="24"/>
        </w:rPr>
        <w:t>一、</w:t>
      </w:r>
      <w:r w:rsidR="00B00FF7">
        <w:rPr>
          <w:rFonts w:hint="eastAsia"/>
          <w:sz w:val="24"/>
        </w:rPr>
        <w:t>对本卷的总体评价</w:t>
      </w:r>
    </w:p>
    <w:p w:rsidR="00B00FF7" w:rsidRDefault="00BE20E3" w:rsidP="0026006A">
      <w:pPr>
        <w:spacing w:line="276" w:lineRule="auto"/>
        <w:ind w:firstLine="480"/>
        <w:rPr>
          <w:sz w:val="24"/>
        </w:rPr>
      </w:pPr>
      <w:r w:rsidRPr="00BE20E3">
        <w:rPr>
          <w:rFonts w:hint="eastAsia"/>
          <w:sz w:val="24"/>
        </w:rPr>
        <w:t>本次期末考试试卷总体难度</w:t>
      </w:r>
      <w:r>
        <w:rPr>
          <w:rFonts w:hint="eastAsia"/>
          <w:sz w:val="24"/>
        </w:rPr>
        <w:t>适中</w:t>
      </w:r>
      <w:r w:rsidRPr="00BE20E3">
        <w:rPr>
          <w:rFonts w:hint="eastAsia"/>
          <w:sz w:val="24"/>
        </w:rPr>
        <w:t>，</w:t>
      </w:r>
      <w:r>
        <w:rPr>
          <w:rFonts w:hint="eastAsia"/>
          <w:sz w:val="24"/>
        </w:rPr>
        <w:t>突出了基础性，包括选择题和非选择题较多以新情境下知识的应用以及概念的理解，尽管在部分选择题中，考查点相对单一，但作为一轮复习的检测还是很有必要性；在非选择题中则相对有一定的综合性，尤其在学生</w:t>
      </w:r>
      <w:r w:rsidR="0026006A">
        <w:rPr>
          <w:rFonts w:hint="eastAsia"/>
          <w:sz w:val="24"/>
        </w:rPr>
        <w:t>应具备的知识基础上，加强了全</w:t>
      </w:r>
      <w:r>
        <w:rPr>
          <w:rFonts w:hint="eastAsia"/>
          <w:sz w:val="24"/>
        </w:rPr>
        <w:t>新背景下提取有效信息的能力考查，还是</w:t>
      </w:r>
      <w:r w:rsidR="0026006A">
        <w:rPr>
          <w:rFonts w:hint="eastAsia"/>
          <w:sz w:val="24"/>
        </w:rPr>
        <w:t>相当到位</w:t>
      </w:r>
      <w:r>
        <w:rPr>
          <w:rFonts w:hint="eastAsia"/>
          <w:sz w:val="24"/>
        </w:rPr>
        <w:t>。</w:t>
      </w:r>
    </w:p>
    <w:p w:rsidR="0026006A" w:rsidRDefault="0026006A" w:rsidP="0026006A">
      <w:pPr>
        <w:spacing w:line="276" w:lineRule="auto"/>
        <w:ind w:firstLine="480"/>
        <w:rPr>
          <w:sz w:val="24"/>
        </w:rPr>
      </w:pPr>
      <w:r>
        <w:rPr>
          <w:rFonts w:hint="eastAsia"/>
          <w:sz w:val="24"/>
        </w:rPr>
        <w:t>从全卷的阅读量（包括对图形阅读）上，对学生提出了要求，同时也明显减少了不依靠阅读就可以解题的不良状况，</w:t>
      </w:r>
      <w:r w:rsidR="004A436C">
        <w:rPr>
          <w:rFonts w:hint="eastAsia"/>
          <w:sz w:val="24"/>
        </w:rPr>
        <w:t>防止了依靠“题海”带来的一些“定势”优势，有利于</w:t>
      </w:r>
      <w:r>
        <w:rPr>
          <w:rFonts w:hint="eastAsia"/>
          <w:sz w:val="24"/>
        </w:rPr>
        <w:t>学生正确解题方式与方法</w:t>
      </w:r>
      <w:r w:rsidR="004A436C">
        <w:rPr>
          <w:rFonts w:hint="eastAsia"/>
          <w:sz w:val="24"/>
        </w:rPr>
        <w:t>的习得</w:t>
      </w:r>
      <w:r>
        <w:rPr>
          <w:rFonts w:hint="eastAsia"/>
          <w:sz w:val="24"/>
        </w:rPr>
        <w:t>。</w:t>
      </w:r>
    </w:p>
    <w:p w:rsidR="0026006A" w:rsidRPr="004A436C" w:rsidRDefault="004A436C" w:rsidP="0026006A">
      <w:pPr>
        <w:spacing w:line="276" w:lineRule="auto"/>
        <w:ind w:firstLine="480"/>
        <w:rPr>
          <w:sz w:val="24"/>
        </w:rPr>
      </w:pPr>
      <w:r>
        <w:rPr>
          <w:rFonts w:hint="eastAsia"/>
          <w:sz w:val="24"/>
        </w:rPr>
        <w:t>尽管</w:t>
      </w:r>
      <w:proofErr w:type="gramStart"/>
      <w:r>
        <w:rPr>
          <w:rFonts w:hint="eastAsia"/>
          <w:sz w:val="24"/>
        </w:rPr>
        <w:t>题已经</w:t>
      </w:r>
      <w:proofErr w:type="gramEnd"/>
      <w:r>
        <w:rPr>
          <w:rFonts w:hint="eastAsia"/>
          <w:sz w:val="24"/>
        </w:rPr>
        <w:t>考虑到了覆盖率问题，但选修</w:t>
      </w:r>
      <w:r>
        <w:rPr>
          <w:rFonts w:hint="eastAsia"/>
          <w:sz w:val="24"/>
        </w:rPr>
        <w:t>1</w:t>
      </w:r>
      <w:r>
        <w:rPr>
          <w:rFonts w:hint="eastAsia"/>
          <w:sz w:val="24"/>
        </w:rPr>
        <w:t>相对考查少了些。</w:t>
      </w:r>
    </w:p>
    <w:p w:rsidR="001E1796" w:rsidRDefault="00AC4E05" w:rsidP="001E1796">
      <w:pPr>
        <w:spacing w:line="276" w:lineRule="auto"/>
        <w:rPr>
          <w:sz w:val="24"/>
        </w:rPr>
      </w:pPr>
      <w:r>
        <w:rPr>
          <w:rFonts w:hint="eastAsia"/>
          <w:sz w:val="24"/>
        </w:rPr>
        <w:t>二</w:t>
      </w:r>
      <w:r w:rsidR="001E1796" w:rsidRPr="00B65197">
        <w:rPr>
          <w:rFonts w:hint="eastAsia"/>
          <w:sz w:val="24"/>
        </w:rPr>
        <w:t>、各校在三类题型和第Ⅰ卷、第Ⅱ卷和总分各校得分情况</w:t>
      </w:r>
    </w:p>
    <w:p w:rsidR="00AB0C2B" w:rsidRPr="00B65197" w:rsidRDefault="00AB0C2B" w:rsidP="00AB0C2B">
      <w:pPr>
        <w:spacing w:line="276" w:lineRule="auto"/>
        <w:ind w:firstLineChars="200" w:firstLine="480"/>
        <w:rPr>
          <w:sz w:val="24"/>
        </w:rPr>
      </w:pPr>
      <w:r>
        <w:rPr>
          <w:rFonts w:hint="eastAsia"/>
          <w:sz w:val="24"/>
        </w:rPr>
        <w:t>全卷难度值为</w:t>
      </w:r>
      <w:r>
        <w:rPr>
          <w:rFonts w:hint="eastAsia"/>
          <w:sz w:val="24"/>
        </w:rPr>
        <w:t>0.6</w:t>
      </w:r>
      <w:r>
        <w:rPr>
          <w:rFonts w:hint="eastAsia"/>
          <w:sz w:val="24"/>
        </w:rPr>
        <w:t>，卷Ⅰ分值为</w:t>
      </w:r>
      <w:r>
        <w:rPr>
          <w:rFonts w:hint="eastAsia"/>
          <w:sz w:val="24"/>
        </w:rPr>
        <w:t>34.54</w:t>
      </w:r>
      <w:r>
        <w:rPr>
          <w:rFonts w:hint="eastAsia"/>
          <w:sz w:val="24"/>
        </w:rPr>
        <w:t>（难度值为</w:t>
      </w:r>
      <w:r>
        <w:rPr>
          <w:rFonts w:hint="eastAsia"/>
          <w:sz w:val="24"/>
        </w:rPr>
        <w:t>0.63</w:t>
      </w:r>
      <w:r>
        <w:rPr>
          <w:rFonts w:hint="eastAsia"/>
          <w:sz w:val="24"/>
        </w:rPr>
        <w:t>），卷Ⅱ分值为</w:t>
      </w:r>
      <w:r>
        <w:rPr>
          <w:rFonts w:hint="eastAsia"/>
          <w:sz w:val="24"/>
        </w:rPr>
        <w:t>37.06</w:t>
      </w:r>
      <w:r>
        <w:rPr>
          <w:rFonts w:hint="eastAsia"/>
          <w:sz w:val="24"/>
        </w:rPr>
        <w:t>（难度值为</w:t>
      </w:r>
      <w:r>
        <w:rPr>
          <w:rFonts w:hint="eastAsia"/>
          <w:sz w:val="24"/>
        </w:rPr>
        <w:t>0.57</w:t>
      </w:r>
      <w:r>
        <w:rPr>
          <w:rFonts w:hint="eastAsia"/>
          <w:sz w:val="24"/>
        </w:rPr>
        <w:t>）。区分度为</w:t>
      </w:r>
      <w:r>
        <w:rPr>
          <w:rFonts w:hint="eastAsia"/>
          <w:sz w:val="24"/>
        </w:rPr>
        <w:t>0.23</w:t>
      </w:r>
      <w:r>
        <w:rPr>
          <w:rFonts w:hint="eastAsia"/>
          <w:sz w:val="24"/>
        </w:rPr>
        <w:t>。</w:t>
      </w:r>
      <w:bookmarkStart w:id="0" w:name="_GoBack"/>
      <w:bookmarkEnd w:id="0"/>
    </w:p>
    <w:p w:rsidR="001E1796" w:rsidRPr="00B65197" w:rsidRDefault="001E1796" w:rsidP="001E1796">
      <w:pPr>
        <w:spacing w:line="276" w:lineRule="auto"/>
        <w:rPr>
          <w:sz w:val="24"/>
        </w:rPr>
      </w:pPr>
      <w:r w:rsidRPr="00B65197">
        <w:rPr>
          <w:rFonts w:hint="eastAsia"/>
          <w:sz w:val="24"/>
        </w:rPr>
        <w:t>1</w:t>
      </w:r>
      <w:r w:rsidRPr="00B65197">
        <w:rPr>
          <w:rFonts w:hint="eastAsia"/>
          <w:sz w:val="24"/>
        </w:rPr>
        <w:t>、单项选择各校得分情况</w:t>
      </w:r>
    </w:p>
    <w:p w:rsidR="001E1796" w:rsidRDefault="001E1796" w:rsidP="001E1796">
      <w:pPr>
        <w:spacing w:line="276" w:lineRule="auto"/>
      </w:pPr>
      <w:r>
        <w:rPr>
          <w:noProof/>
        </w:rPr>
        <w:drawing>
          <wp:inline distT="0" distB="0" distL="0" distR="0">
            <wp:extent cx="5267325" cy="217170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2171700"/>
                    </a:xfrm>
                    <a:prstGeom prst="rect">
                      <a:avLst/>
                    </a:prstGeom>
                    <a:noFill/>
                    <a:ln>
                      <a:noFill/>
                    </a:ln>
                  </pic:spPr>
                </pic:pic>
              </a:graphicData>
            </a:graphic>
          </wp:inline>
        </w:drawing>
      </w:r>
    </w:p>
    <w:p w:rsidR="001E1796" w:rsidRPr="00B65197" w:rsidRDefault="001E1796" w:rsidP="001E1796">
      <w:pPr>
        <w:spacing w:line="276" w:lineRule="auto"/>
        <w:rPr>
          <w:sz w:val="24"/>
        </w:rPr>
      </w:pPr>
      <w:r w:rsidRPr="00B65197">
        <w:rPr>
          <w:rFonts w:hint="eastAsia"/>
          <w:sz w:val="24"/>
        </w:rPr>
        <w:t>2</w:t>
      </w:r>
      <w:r w:rsidRPr="00B65197">
        <w:rPr>
          <w:rFonts w:hint="eastAsia"/>
          <w:sz w:val="24"/>
        </w:rPr>
        <w:t>、多项选择题各校得分情况</w:t>
      </w:r>
    </w:p>
    <w:p w:rsidR="001E1796" w:rsidRDefault="001E1796" w:rsidP="001E1796">
      <w:pPr>
        <w:spacing w:line="276" w:lineRule="auto"/>
        <w:jc w:val="center"/>
      </w:pPr>
      <w:r>
        <w:rPr>
          <w:noProof/>
        </w:rPr>
        <w:drawing>
          <wp:inline distT="0" distB="0" distL="0" distR="0">
            <wp:extent cx="4057650" cy="23431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0761" cy="2344946"/>
                    </a:xfrm>
                    <a:prstGeom prst="rect">
                      <a:avLst/>
                    </a:prstGeom>
                    <a:noFill/>
                    <a:ln>
                      <a:noFill/>
                    </a:ln>
                  </pic:spPr>
                </pic:pic>
              </a:graphicData>
            </a:graphic>
          </wp:inline>
        </w:drawing>
      </w:r>
    </w:p>
    <w:p w:rsidR="001E1796" w:rsidRPr="00B65197" w:rsidRDefault="001E1796" w:rsidP="001E1796">
      <w:pPr>
        <w:spacing w:line="276" w:lineRule="auto"/>
        <w:rPr>
          <w:sz w:val="24"/>
        </w:rPr>
      </w:pPr>
      <w:r w:rsidRPr="00B65197">
        <w:rPr>
          <w:rFonts w:hint="eastAsia"/>
          <w:sz w:val="24"/>
        </w:rPr>
        <w:lastRenderedPageBreak/>
        <w:t>3</w:t>
      </w:r>
      <w:r w:rsidRPr="00B65197">
        <w:rPr>
          <w:rFonts w:hint="eastAsia"/>
          <w:sz w:val="24"/>
        </w:rPr>
        <w:t>、非选择题各校得分情况</w:t>
      </w:r>
    </w:p>
    <w:p w:rsidR="001E1796" w:rsidRDefault="001E1796" w:rsidP="001E1796">
      <w:pPr>
        <w:spacing w:line="276" w:lineRule="auto"/>
        <w:jc w:val="center"/>
      </w:pPr>
      <w:r>
        <w:rPr>
          <w:noProof/>
        </w:rPr>
        <w:drawing>
          <wp:inline distT="0" distB="0" distL="0" distR="0">
            <wp:extent cx="4090081" cy="2600325"/>
            <wp:effectExtent l="0" t="0" r="571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2603929"/>
                    </a:xfrm>
                    <a:prstGeom prst="rect">
                      <a:avLst/>
                    </a:prstGeom>
                    <a:noFill/>
                    <a:ln>
                      <a:noFill/>
                    </a:ln>
                  </pic:spPr>
                </pic:pic>
              </a:graphicData>
            </a:graphic>
          </wp:inline>
        </w:drawing>
      </w:r>
    </w:p>
    <w:p w:rsidR="001E1796" w:rsidRPr="00B65197" w:rsidRDefault="001E1796" w:rsidP="001E1796">
      <w:pPr>
        <w:spacing w:line="276" w:lineRule="auto"/>
        <w:rPr>
          <w:sz w:val="24"/>
        </w:rPr>
      </w:pPr>
      <w:r w:rsidRPr="00B65197">
        <w:rPr>
          <w:rFonts w:hint="eastAsia"/>
          <w:sz w:val="24"/>
        </w:rPr>
        <w:t>4</w:t>
      </w:r>
      <w:r w:rsidRPr="00B65197">
        <w:rPr>
          <w:rFonts w:hint="eastAsia"/>
          <w:sz w:val="24"/>
        </w:rPr>
        <w:t>、第Ⅰ卷</w:t>
      </w:r>
      <w:r>
        <w:rPr>
          <w:rFonts w:hint="eastAsia"/>
          <w:sz w:val="24"/>
        </w:rPr>
        <w:t>（选择题）</w:t>
      </w:r>
      <w:r w:rsidRPr="00B65197">
        <w:rPr>
          <w:rFonts w:hint="eastAsia"/>
          <w:sz w:val="24"/>
        </w:rPr>
        <w:t>、第Ⅱ卷</w:t>
      </w:r>
      <w:r>
        <w:rPr>
          <w:rFonts w:hint="eastAsia"/>
          <w:sz w:val="24"/>
        </w:rPr>
        <w:t>（非选择题）</w:t>
      </w:r>
      <w:r w:rsidRPr="00B65197">
        <w:rPr>
          <w:rFonts w:hint="eastAsia"/>
          <w:sz w:val="24"/>
        </w:rPr>
        <w:t>和总分各校得分情况</w:t>
      </w:r>
    </w:p>
    <w:p w:rsidR="001E1796" w:rsidRDefault="003923D5" w:rsidP="001E1796">
      <w:pPr>
        <w:spacing w:line="276" w:lineRule="auto"/>
        <w:jc w:val="center"/>
      </w:pPr>
      <w:r>
        <w:rPr>
          <w:noProof/>
        </w:rPr>
        <w:drawing>
          <wp:inline distT="0" distB="0" distL="0" distR="0">
            <wp:extent cx="4581525" cy="275272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4A436C" w:rsidRDefault="004A436C" w:rsidP="001E1796">
      <w:pPr>
        <w:spacing w:line="276" w:lineRule="auto"/>
        <w:rPr>
          <w:sz w:val="24"/>
        </w:rPr>
      </w:pPr>
    </w:p>
    <w:p w:rsidR="001E1796" w:rsidRPr="00B65197" w:rsidRDefault="00AC4E05" w:rsidP="001E1796">
      <w:pPr>
        <w:spacing w:line="276" w:lineRule="auto"/>
        <w:rPr>
          <w:sz w:val="24"/>
        </w:rPr>
      </w:pPr>
      <w:r>
        <w:rPr>
          <w:rFonts w:hint="eastAsia"/>
          <w:sz w:val="24"/>
        </w:rPr>
        <w:t>三</w:t>
      </w:r>
      <w:r w:rsidR="001E1796" w:rsidRPr="00B65197">
        <w:rPr>
          <w:rFonts w:hint="eastAsia"/>
          <w:sz w:val="24"/>
        </w:rPr>
        <w:t>、相关数据分析：</w:t>
      </w:r>
    </w:p>
    <w:p w:rsidR="001E1796" w:rsidRPr="00B65197" w:rsidRDefault="001E1796" w:rsidP="005A4226">
      <w:pPr>
        <w:spacing w:line="276" w:lineRule="auto"/>
        <w:ind w:firstLineChars="200" w:firstLine="480"/>
        <w:rPr>
          <w:sz w:val="24"/>
        </w:rPr>
      </w:pPr>
      <w:r w:rsidRPr="00B65197">
        <w:rPr>
          <w:rFonts w:hint="eastAsia"/>
          <w:sz w:val="24"/>
        </w:rPr>
        <w:t>1</w:t>
      </w:r>
      <w:r w:rsidRPr="00B65197">
        <w:rPr>
          <w:rFonts w:hint="eastAsia"/>
          <w:sz w:val="24"/>
        </w:rPr>
        <w:t>、从以上得分情况分析，各校总体上正常，省</w:t>
      </w:r>
      <w:proofErr w:type="gramStart"/>
      <w:r w:rsidRPr="00B65197">
        <w:rPr>
          <w:rFonts w:hint="eastAsia"/>
          <w:sz w:val="24"/>
        </w:rPr>
        <w:t>溧</w:t>
      </w:r>
      <w:proofErr w:type="gramEnd"/>
      <w:r w:rsidRPr="00B65197">
        <w:rPr>
          <w:rFonts w:hint="eastAsia"/>
          <w:sz w:val="24"/>
        </w:rPr>
        <w:t>中与其他学校之间有一定的优势，光华高中与南渡高中形成了良性竞争，</w:t>
      </w:r>
      <w:proofErr w:type="gramStart"/>
      <w:r w:rsidRPr="00B65197">
        <w:rPr>
          <w:rFonts w:hint="eastAsia"/>
          <w:sz w:val="24"/>
        </w:rPr>
        <w:t>埭</w:t>
      </w:r>
      <w:proofErr w:type="gramEnd"/>
      <w:r w:rsidRPr="00B65197">
        <w:rPr>
          <w:rFonts w:hint="eastAsia"/>
          <w:sz w:val="24"/>
        </w:rPr>
        <w:t>头中学与</w:t>
      </w:r>
      <w:proofErr w:type="gramStart"/>
      <w:r w:rsidRPr="00B65197">
        <w:rPr>
          <w:rFonts w:hint="eastAsia"/>
          <w:sz w:val="24"/>
        </w:rPr>
        <w:t>上位学校</w:t>
      </w:r>
      <w:proofErr w:type="gramEnd"/>
      <w:r w:rsidRPr="00B65197">
        <w:rPr>
          <w:rFonts w:hint="eastAsia"/>
          <w:sz w:val="24"/>
        </w:rPr>
        <w:t>的</w:t>
      </w:r>
      <w:r w:rsidR="003923D5">
        <w:rPr>
          <w:rFonts w:hint="eastAsia"/>
          <w:sz w:val="24"/>
        </w:rPr>
        <w:t>得分</w:t>
      </w:r>
      <w:r w:rsidRPr="00B65197">
        <w:rPr>
          <w:rFonts w:hint="eastAsia"/>
          <w:sz w:val="24"/>
        </w:rPr>
        <w:t>落差</w:t>
      </w:r>
      <w:r w:rsidR="003923D5">
        <w:rPr>
          <w:rFonts w:hint="eastAsia"/>
          <w:sz w:val="24"/>
        </w:rPr>
        <w:t>明显减小</w:t>
      </w:r>
      <w:r w:rsidRPr="00B65197">
        <w:rPr>
          <w:rFonts w:hint="eastAsia"/>
          <w:sz w:val="24"/>
        </w:rPr>
        <w:t>；在划定的模拟线（</w:t>
      </w:r>
      <w:r w:rsidRPr="00B65197">
        <w:rPr>
          <w:rFonts w:hint="eastAsia"/>
          <w:sz w:val="24"/>
        </w:rPr>
        <w:t>7</w:t>
      </w:r>
      <w:r w:rsidR="003923D5">
        <w:rPr>
          <w:rFonts w:hint="eastAsia"/>
          <w:sz w:val="24"/>
        </w:rPr>
        <w:t>2.8</w:t>
      </w:r>
      <w:r w:rsidRPr="00B65197">
        <w:rPr>
          <w:rFonts w:hint="eastAsia"/>
          <w:sz w:val="24"/>
        </w:rPr>
        <w:t>%</w:t>
      </w:r>
      <w:r w:rsidRPr="00B65197">
        <w:rPr>
          <w:rFonts w:hint="eastAsia"/>
          <w:sz w:val="24"/>
        </w:rPr>
        <w:t>的比例上）中，省</w:t>
      </w:r>
      <w:proofErr w:type="gramStart"/>
      <w:r w:rsidRPr="00B65197">
        <w:rPr>
          <w:rFonts w:hint="eastAsia"/>
          <w:sz w:val="24"/>
        </w:rPr>
        <w:t>溧</w:t>
      </w:r>
      <w:proofErr w:type="gramEnd"/>
      <w:r w:rsidRPr="00B65197">
        <w:rPr>
          <w:rFonts w:hint="eastAsia"/>
          <w:sz w:val="24"/>
        </w:rPr>
        <w:t>中为</w:t>
      </w:r>
      <w:r w:rsidRPr="00B65197">
        <w:rPr>
          <w:rFonts w:hint="eastAsia"/>
          <w:sz w:val="24"/>
        </w:rPr>
        <w:t>8</w:t>
      </w:r>
      <w:r w:rsidR="003923D5">
        <w:rPr>
          <w:rFonts w:hint="eastAsia"/>
          <w:sz w:val="24"/>
        </w:rPr>
        <w:t>2</w:t>
      </w:r>
      <w:r w:rsidRPr="00B65197">
        <w:rPr>
          <w:rFonts w:hint="eastAsia"/>
          <w:sz w:val="24"/>
        </w:rPr>
        <w:t>%</w:t>
      </w:r>
      <w:r w:rsidRPr="00B65197">
        <w:rPr>
          <w:rFonts w:hint="eastAsia"/>
          <w:sz w:val="24"/>
        </w:rPr>
        <w:t>、光华高中</w:t>
      </w:r>
      <w:r w:rsidR="003923D5">
        <w:rPr>
          <w:rFonts w:hint="eastAsia"/>
          <w:sz w:val="24"/>
        </w:rPr>
        <w:t>73.5</w:t>
      </w:r>
      <w:r w:rsidRPr="00B65197">
        <w:rPr>
          <w:rFonts w:hint="eastAsia"/>
          <w:sz w:val="24"/>
        </w:rPr>
        <w:t>%</w:t>
      </w:r>
      <w:r w:rsidRPr="00B65197">
        <w:rPr>
          <w:rFonts w:hint="eastAsia"/>
          <w:sz w:val="24"/>
        </w:rPr>
        <w:t>、南渡高中</w:t>
      </w:r>
      <w:r w:rsidR="003923D5">
        <w:rPr>
          <w:rFonts w:hint="eastAsia"/>
          <w:sz w:val="24"/>
        </w:rPr>
        <w:t>64.3</w:t>
      </w:r>
      <w:r w:rsidRPr="00B65197">
        <w:rPr>
          <w:rFonts w:hint="eastAsia"/>
          <w:sz w:val="24"/>
        </w:rPr>
        <w:t>%</w:t>
      </w:r>
      <w:r w:rsidRPr="00B65197">
        <w:rPr>
          <w:rFonts w:hint="eastAsia"/>
          <w:sz w:val="24"/>
        </w:rPr>
        <w:t>、</w:t>
      </w:r>
      <w:proofErr w:type="gramStart"/>
      <w:r w:rsidRPr="00B65197">
        <w:rPr>
          <w:rFonts w:hint="eastAsia"/>
          <w:sz w:val="24"/>
        </w:rPr>
        <w:t>埭</w:t>
      </w:r>
      <w:proofErr w:type="gramEnd"/>
      <w:r w:rsidRPr="00B65197">
        <w:rPr>
          <w:rFonts w:hint="eastAsia"/>
          <w:sz w:val="24"/>
        </w:rPr>
        <w:t>头中学</w:t>
      </w:r>
      <w:r w:rsidR="003923D5">
        <w:rPr>
          <w:rFonts w:hint="eastAsia"/>
          <w:sz w:val="24"/>
        </w:rPr>
        <w:t>31.7</w:t>
      </w:r>
      <w:r w:rsidRPr="00B65197">
        <w:rPr>
          <w:rFonts w:hint="eastAsia"/>
          <w:sz w:val="24"/>
        </w:rPr>
        <w:t>%</w:t>
      </w:r>
      <w:r w:rsidRPr="00B65197">
        <w:rPr>
          <w:rFonts w:hint="eastAsia"/>
          <w:sz w:val="24"/>
        </w:rPr>
        <w:t>。</w:t>
      </w:r>
    </w:p>
    <w:p w:rsidR="005A4226" w:rsidRDefault="001E1796" w:rsidP="005A4226">
      <w:pPr>
        <w:spacing w:line="276" w:lineRule="auto"/>
        <w:ind w:firstLineChars="200" w:firstLine="480"/>
        <w:rPr>
          <w:sz w:val="24"/>
        </w:rPr>
      </w:pPr>
      <w:r>
        <w:rPr>
          <w:rFonts w:hint="eastAsia"/>
          <w:sz w:val="24"/>
        </w:rPr>
        <w:t>2</w:t>
      </w:r>
      <w:r>
        <w:rPr>
          <w:rFonts w:hint="eastAsia"/>
          <w:sz w:val="24"/>
        </w:rPr>
        <w:t>、</w:t>
      </w:r>
      <w:r w:rsidR="005A4226">
        <w:rPr>
          <w:rFonts w:hint="eastAsia"/>
          <w:sz w:val="24"/>
        </w:rPr>
        <w:t>从每道题的得分率上看，各校在不同题上得分情况有明显不同（如</w:t>
      </w:r>
      <w:r w:rsidR="005A4226">
        <w:rPr>
          <w:rFonts w:hint="eastAsia"/>
          <w:sz w:val="24"/>
        </w:rPr>
        <w:t>31</w:t>
      </w:r>
      <w:r w:rsidR="005A4226">
        <w:rPr>
          <w:rFonts w:hint="eastAsia"/>
          <w:sz w:val="24"/>
        </w:rPr>
        <w:t>题得分率最高的是</w:t>
      </w:r>
      <w:proofErr w:type="gramStart"/>
      <w:r w:rsidR="005A4226">
        <w:rPr>
          <w:rFonts w:hint="eastAsia"/>
          <w:sz w:val="24"/>
        </w:rPr>
        <w:t>埭</w:t>
      </w:r>
      <w:proofErr w:type="gramEnd"/>
      <w:r w:rsidR="005A4226">
        <w:rPr>
          <w:rFonts w:hint="eastAsia"/>
          <w:sz w:val="24"/>
        </w:rPr>
        <w:t>头中学），需要任课教师充分注意，需要考虑复习教学中的缺漏这处。</w:t>
      </w:r>
    </w:p>
    <w:p w:rsidR="004A436C" w:rsidRDefault="004A436C" w:rsidP="005A4226">
      <w:pPr>
        <w:spacing w:line="276" w:lineRule="auto"/>
        <w:ind w:firstLineChars="200" w:firstLine="480"/>
        <w:rPr>
          <w:sz w:val="24"/>
        </w:rPr>
      </w:pPr>
      <w:r>
        <w:rPr>
          <w:rFonts w:hint="eastAsia"/>
          <w:sz w:val="24"/>
        </w:rPr>
        <w:t>3</w:t>
      </w:r>
      <w:r>
        <w:rPr>
          <w:rFonts w:hint="eastAsia"/>
          <w:sz w:val="24"/>
        </w:rPr>
        <w:t>、</w:t>
      </w:r>
      <w:r w:rsidR="005A4226">
        <w:rPr>
          <w:rFonts w:hint="eastAsia"/>
          <w:sz w:val="24"/>
        </w:rPr>
        <w:t>从全市各题得分率来看，选择题低于</w:t>
      </w:r>
      <w:r w:rsidR="005A4226">
        <w:rPr>
          <w:rFonts w:hint="eastAsia"/>
          <w:sz w:val="24"/>
        </w:rPr>
        <w:t>0.5</w:t>
      </w:r>
      <w:r w:rsidR="005A4226">
        <w:rPr>
          <w:rFonts w:hint="eastAsia"/>
          <w:sz w:val="24"/>
        </w:rPr>
        <w:t>的题有第</w:t>
      </w:r>
      <w:r w:rsidR="005A4226">
        <w:rPr>
          <w:rFonts w:hint="eastAsia"/>
          <w:sz w:val="24"/>
        </w:rPr>
        <w:t>1</w:t>
      </w:r>
      <w:r w:rsidR="005A4226">
        <w:rPr>
          <w:rFonts w:hint="eastAsia"/>
          <w:sz w:val="24"/>
        </w:rPr>
        <w:t>题、第</w:t>
      </w:r>
      <w:r w:rsidR="005A4226">
        <w:rPr>
          <w:rFonts w:hint="eastAsia"/>
          <w:sz w:val="24"/>
        </w:rPr>
        <w:t>7</w:t>
      </w:r>
      <w:r w:rsidR="005A4226">
        <w:rPr>
          <w:rFonts w:hint="eastAsia"/>
          <w:sz w:val="24"/>
        </w:rPr>
        <w:t>题、第</w:t>
      </w:r>
      <w:r w:rsidR="005A4226">
        <w:rPr>
          <w:rFonts w:hint="eastAsia"/>
          <w:sz w:val="24"/>
        </w:rPr>
        <w:t>13</w:t>
      </w:r>
      <w:r w:rsidR="005A4226">
        <w:rPr>
          <w:rFonts w:hint="eastAsia"/>
          <w:sz w:val="24"/>
        </w:rPr>
        <w:t>题、第</w:t>
      </w:r>
      <w:r w:rsidR="005A4226">
        <w:rPr>
          <w:rFonts w:hint="eastAsia"/>
          <w:sz w:val="24"/>
        </w:rPr>
        <w:t>19</w:t>
      </w:r>
      <w:r w:rsidR="005A4226">
        <w:rPr>
          <w:rFonts w:hint="eastAsia"/>
          <w:sz w:val="24"/>
        </w:rPr>
        <w:t>题、第</w:t>
      </w:r>
      <w:r w:rsidR="005A4226">
        <w:rPr>
          <w:rFonts w:hint="eastAsia"/>
          <w:sz w:val="24"/>
        </w:rPr>
        <w:t>24</w:t>
      </w:r>
      <w:r w:rsidR="005A4226">
        <w:rPr>
          <w:rFonts w:hint="eastAsia"/>
          <w:sz w:val="24"/>
        </w:rPr>
        <w:t>题。具体如下：</w:t>
      </w:r>
    </w:p>
    <w:p w:rsidR="001E1796" w:rsidRDefault="00CC4AA9" w:rsidP="001E1796">
      <w:pPr>
        <w:spacing w:line="276" w:lineRule="auto"/>
        <w:jc w:val="center"/>
        <w:rPr>
          <w:sz w:val="24"/>
        </w:rPr>
      </w:pPr>
      <w:r>
        <w:rPr>
          <w:rFonts w:hint="eastAsia"/>
          <w:sz w:val="24"/>
        </w:rPr>
        <w:lastRenderedPageBreak/>
        <w:t>⑴</w:t>
      </w:r>
      <w:r w:rsidR="00686FAF">
        <w:rPr>
          <w:noProof/>
          <w:sz w:val="24"/>
        </w:rPr>
        <w:drawing>
          <wp:inline distT="0" distB="0" distL="0" distR="0">
            <wp:extent cx="4238625" cy="244792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2447925"/>
                    </a:xfrm>
                    <a:prstGeom prst="rect">
                      <a:avLst/>
                    </a:prstGeom>
                    <a:noFill/>
                    <a:ln>
                      <a:noFill/>
                    </a:ln>
                  </pic:spPr>
                </pic:pic>
              </a:graphicData>
            </a:graphic>
          </wp:inline>
        </w:drawing>
      </w:r>
    </w:p>
    <w:p w:rsidR="001E1796" w:rsidRPr="00B65197" w:rsidRDefault="001E1796" w:rsidP="001E1796">
      <w:pPr>
        <w:spacing w:line="276" w:lineRule="auto"/>
        <w:ind w:firstLineChars="200" w:firstLine="480"/>
        <w:rPr>
          <w:sz w:val="24"/>
        </w:rPr>
      </w:pPr>
      <w:r>
        <w:rPr>
          <w:rFonts w:hint="eastAsia"/>
          <w:sz w:val="24"/>
        </w:rPr>
        <w:t>从第</w:t>
      </w:r>
      <w:r w:rsidR="00686FAF">
        <w:rPr>
          <w:rFonts w:hint="eastAsia"/>
          <w:sz w:val="24"/>
        </w:rPr>
        <w:t>1</w:t>
      </w:r>
      <w:r>
        <w:rPr>
          <w:rFonts w:hint="eastAsia"/>
          <w:sz w:val="24"/>
        </w:rPr>
        <w:t>题看，学生</w:t>
      </w:r>
      <w:r w:rsidR="00686FAF">
        <w:rPr>
          <w:rFonts w:hint="eastAsia"/>
          <w:sz w:val="24"/>
        </w:rPr>
        <w:t>由于对题干中文字的理解和图形识别上出现一定的矛盾，也就是对“链”的理解上出现了问题</w:t>
      </w:r>
      <w:r>
        <w:rPr>
          <w:rFonts w:hint="eastAsia"/>
          <w:sz w:val="24"/>
        </w:rPr>
        <w:t>。</w:t>
      </w:r>
    </w:p>
    <w:p w:rsidR="001E1796" w:rsidRDefault="00CC4AA9" w:rsidP="001E1796">
      <w:pPr>
        <w:widowControl/>
        <w:spacing w:line="276" w:lineRule="auto"/>
        <w:jc w:val="center"/>
        <w:rPr>
          <w:rFonts w:ascii="宋体" w:hAnsi="宋体" w:cs="宋体"/>
          <w:kern w:val="0"/>
          <w:sz w:val="24"/>
        </w:rPr>
      </w:pPr>
      <w:r>
        <w:rPr>
          <w:rFonts w:ascii="宋体" w:hAnsi="宋体" w:cs="宋体" w:hint="eastAsia"/>
          <w:kern w:val="0"/>
          <w:sz w:val="24"/>
        </w:rPr>
        <w:t>⑵</w:t>
      </w:r>
      <w:r>
        <w:rPr>
          <w:rFonts w:ascii="宋体" w:hAnsi="宋体" w:cs="宋体" w:hint="eastAsia"/>
          <w:noProof/>
          <w:kern w:val="0"/>
          <w:sz w:val="24"/>
        </w:rPr>
        <w:drawing>
          <wp:inline distT="0" distB="0" distL="0" distR="0">
            <wp:extent cx="4600575" cy="92392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923925"/>
                    </a:xfrm>
                    <a:prstGeom prst="rect">
                      <a:avLst/>
                    </a:prstGeom>
                    <a:noFill/>
                    <a:ln>
                      <a:noFill/>
                    </a:ln>
                  </pic:spPr>
                </pic:pic>
              </a:graphicData>
            </a:graphic>
          </wp:inline>
        </w:drawing>
      </w:r>
    </w:p>
    <w:p w:rsidR="001E1796" w:rsidRDefault="001E1796" w:rsidP="00CC4AA9">
      <w:pPr>
        <w:widowControl/>
        <w:spacing w:line="276" w:lineRule="auto"/>
        <w:ind w:firstLine="480"/>
        <w:jc w:val="left"/>
        <w:rPr>
          <w:rFonts w:ascii="宋体" w:hAnsi="宋体" w:cs="宋体"/>
          <w:kern w:val="0"/>
          <w:sz w:val="24"/>
        </w:rPr>
      </w:pPr>
      <w:r>
        <w:rPr>
          <w:rFonts w:ascii="宋体" w:hAnsi="宋体" w:cs="宋体" w:hint="eastAsia"/>
          <w:kern w:val="0"/>
          <w:sz w:val="24"/>
        </w:rPr>
        <w:t>从第</w:t>
      </w:r>
      <w:r w:rsidR="005A4226">
        <w:rPr>
          <w:rFonts w:ascii="宋体" w:hAnsi="宋体" w:cs="宋体" w:hint="eastAsia"/>
          <w:kern w:val="0"/>
          <w:sz w:val="24"/>
        </w:rPr>
        <w:t>7</w:t>
      </w:r>
      <w:r>
        <w:rPr>
          <w:rFonts w:ascii="宋体" w:hAnsi="宋体" w:cs="宋体" w:hint="eastAsia"/>
          <w:kern w:val="0"/>
          <w:sz w:val="24"/>
        </w:rPr>
        <w:t>题看，</w:t>
      </w:r>
      <w:r w:rsidR="00CC4AA9">
        <w:rPr>
          <w:rFonts w:hint="eastAsia"/>
          <w:sz w:val="24"/>
        </w:rPr>
        <w:t>学生实验能力较为薄弱，没有真正动手做过实验，在真正的实验背景下的理论分析不足和实验操作情景模糊</w:t>
      </w:r>
      <w:r>
        <w:rPr>
          <w:rFonts w:ascii="宋体" w:hAnsi="宋体" w:cs="宋体" w:hint="eastAsia"/>
          <w:kern w:val="0"/>
          <w:sz w:val="24"/>
        </w:rPr>
        <w:t>。</w:t>
      </w:r>
    </w:p>
    <w:p w:rsidR="001E1796" w:rsidRDefault="00CC4AA9" w:rsidP="00CC4AA9">
      <w:pPr>
        <w:widowControl/>
        <w:spacing w:line="276" w:lineRule="auto"/>
        <w:ind w:firstLine="480"/>
        <w:jc w:val="left"/>
        <w:rPr>
          <w:rFonts w:ascii="宋体" w:hAnsi="宋体" w:cs="宋体"/>
          <w:kern w:val="0"/>
          <w:sz w:val="24"/>
        </w:rPr>
      </w:pPr>
      <w:r>
        <w:rPr>
          <w:rFonts w:ascii="宋体" w:hAnsi="宋体" w:cs="宋体" w:hint="eastAsia"/>
          <w:kern w:val="0"/>
          <w:sz w:val="24"/>
        </w:rPr>
        <w:t>⑶</w:t>
      </w:r>
      <w:r>
        <w:rPr>
          <w:rFonts w:ascii="宋体" w:hAnsi="宋体" w:cs="宋体" w:hint="eastAsia"/>
          <w:noProof/>
          <w:kern w:val="0"/>
          <w:sz w:val="24"/>
        </w:rPr>
        <w:drawing>
          <wp:inline distT="0" distB="0" distL="0" distR="0" wp14:anchorId="6A721E2C" wp14:editId="36FC7233">
            <wp:extent cx="4533900" cy="7239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0" cy="723900"/>
                    </a:xfrm>
                    <a:prstGeom prst="rect">
                      <a:avLst/>
                    </a:prstGeom>
                    <a:noFill/>
                    <a:ln>
                      <a:noFill/>
                    </a:ln>
                  </pic:spPr>
                </pic:pic>
              </a:graphicData>
            </a:graphic>
          </wp:inline>
        </w:drawing>
      </w:r>
    </w:p>
    <w:p w:rsidR="001E1796" w:rsidRDefault="001E1796" w:rsidP="00587F42">
      <w:pPr>
        <w:widowControl/>
        <w:spacing w:line="276" w:lineRule="auto"/>
        <w:ind w:firstLine="480"/>
        <w:jc w:val="left"/>
        <w:rPr>
          <w:rFonts w:ascii="宋体" w:hAnsi="宋体" w:cs="宋体"/>
          <w:kern w:val="0"/>
          <w:sz w:val="24"/>
        </w:rPr>
      </w:pPr>
      <w:r>
        <w:rPr>
          <w:rFonts w:ascii="宋体" w:hAnsi="宋体" w:cs="宋体" w:hint="eastAsia"/>
          <w:kern w:val="0"/>
          <w:sz w:val="24"/>
        </w:rPr>
        <w:t>从第1</w:t>
      </w:r>
      <w:r w:rsidR="00CC4AA9">
        <w:rPr>
          <w:rFonts w:ascii="宋体" w:hAnsi="宋体" w:cs="宋体" w:hint="eastAsia"/>
          <w:kern w:val="0"/>
          <w:sz w:val="24"/>
        </w:rPr>
        <w:t>3</w:t>
      </w:r>
      <w:r>
        <w:rPr>
          <w:rFonts w:ascii="宋体" w:hAnsi="宋体" w:cs="宋体" w:hint="eastAsia"/>
          <w:kern w:val="0"/>
          <w:sz w:val="24"/>
        </w:rPr>
        <w:t>题看，考核的是</w:t>
      </w:r>
      <w:r w:rsidR="00CC4AA9">
        <w:rPr>
          <w:rFonts w:ascii="宋体" w:hAnsi="宋体" w:cs="宋体" w:hint="eastAsia"/>
          <w:kern w:val="0"/>
          <w:sz w:val="24"/>
        </w:rPr>
        <w:t>DNA解旋和DNA螺旋化，但需要原核生物与真核生物的背景知识</w:t>
      </w:r>
      <w:r w:rsidR="00587F42">
        <w:rPr>
          <w:rFonts w:ascii="宋体" w:hAnsi="宋体" w:cs="宋体" w:hint="eastAsia"/>
          <w:kern w:val="0"/>
          <w:sz w:val="24"/>
        </w:rPr>
        <w:t>。解旋和螺旋</w:t>
      </w:r>
      <w:proofErr w:type="gramStart"/>
      <w:r w:rsidR="00587F42">
        <w:rPr>
          <w:rFonts w:ascii="宋体" w:hAnsi="宋体" w:cs="宋体" w:hint="eastAsia"/>
          <w:kern w:val="0"/>
          <w:sz w:val="24"/>
        </w:rPr>
        <w:t>化发生</w:t>
      </w:r>
      <w:proofErr w:type="gramEnd"/>
      <w:r w:rsidR="00587F42">
        <w:rPr>
          <w:rFonts w:ascii="宋体" w:hAnsi="宋体" w:cs="宋体" w:hint="eastAsia"/>
          <w:kern w:val="0"/>
          <w:sz w:val="24"/>
        </w:rPr>
        <w:t>在DNA复制和DNA表达过程中，因而ACD都是有可能的，而B选项的“坑”是“细菌染色体”，细菌为原核生物，没有染色体的存在。</w:t>
      </w:r>
    </w:p>
    <w:p w:rsidR="001E1796" w:rsidRPr="00587F42" w:rsidRDefault="00587F42" w:rsidP="00587F42">
      <w:pPr>
        <w:widowControl/>
        <w:spacing w:line="276" w:lineRule="auto"/>
        <w:ind w:firstLine="480"/>
        <w:jc w:val="left"/>
        <w:rPr>
          <w:rFonts w:ascii="宋体" w:hAnsi="宋体" w:cs="宋体"/>
          <w:kern w:val="0"/>
          <w:sz w:val="24"/>
        </w:rPr>
      </w:pPr>
      <w:r>
        <w:rPr>
          <w:rFonts w:ascii="宋体" w:hAnsi="宋体" w:cs="宋体" w:hint="eastAsia"/>
          <w:kern w:val="0"/>
          <w:sz w:val="24"/>
        </w:rPr>
        <w:t>⑷</w:t>
      </w:r>
      <w:r>
        <w:rPr>
          <w:rFonts w:ascii="宋体" w:hAnsi="宋体" w:cs="宋体" w:hint="eastAsia"/>
          <w:noProof/>
          <w:kern w:val="0"/>
          <w:sz w:val="24"/>
        </w:rPr>
        <w:drawing>
          <wp:inline distT="0" distB="0" distL="0" distR="0" wp14:anchorId="02340ED9" wp14:editId="222A52A8">
            <wp:extent cx="4686300" cy="122872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6300" cy="1228725"/>
                    </a:xfrm>
                    <a:prstGeom prst="rect">
                      <a:avLst/>
                    </a:prstGeom>
                    <a:noFill/>
                    <a:ln>
                      <a:noFill/>
                    </a:ln>
                  </pic:spPr>
                </pic:pic>
              </a:graphicData>
            </a:graphic>
          </wp:inline>
        </w:drawing>
      </w:r>
    </w:p>
    <w:p w:rsidR="00587F42" w:rsidRDefault="001E1796" w:rsidP="00587F42">
      <w:pPr>
        <w:widowControl/>
        <w:spacing w:line="276" w:lineRule="auto"/>
        <w:ind w:firstLine="480"/>
        <w:jc w:val="left"/>
        <w:rPr>
          <w:rFonts w:ascii="宋体" w:hAnsi="宋体" w:cs="宋体"/>
          <w:kern w:val="0"/>
          <w:sz w:val="24"/>
        </w:rPr>
      </w:pPr>
      <w:r>
        <w:rPr>
          <w:rFonts w:ascii="宋体" w:hAnsi="宋体" w:cs="宋体" w:hint="eastAsia"/>
          <w:kern w:val="0"/>
          <w:sz w:val="24"/>
        </w:rPr>
        <w:t>从第</w:t>
      </w:r>
      <w:r w:rsidR="00587F42">
        <w:rPr>
          <w:rFonts w:ascii="宋体" w:hAnsi="宋体" w:cs="宋体" w:hint="eastAsia"/>
          <w:kern w:val="0"/>
          <w:sz w:val="24"/>
        </w:rPr>
        <w:t>19</w:t>
      </w:r>
      <w:r>
        <w:rPr>
          <w:rFonts w:ascii="宋体" w:hAnsi="宋体" w:cs="宋体" w:hint="eastAsia"/>
          <w:kern w:val="0"/>
          <w:sz w:val="24"/>
        </w:rPr>
        <w:t>题看，</w:t>
      </w:r>
      <w:r w:rsidR="00587F42">
        <w:rPr>
          <w:rFonts w:ascii="宋体" w:hAnsi="宋体" w:cs="宋体" w:hint="eastAsia"/>
          <w:kern w:val="0"/>
          <w:sz w:val="24"/>
        </w:rPr>
        <w:t>考核是对过敏反应、自身免疫反应的理解。</w:t>
      </w:r>
      <w:r w:rsidR="00587F42" w:rsidRPr="00587F42">
        <w:rPr>
          <w:rFonts w:ascii="宋体" w:hAnsi="宋体" w:cs="宋体" w:hint="eastAsia"/>
          <w:kern w:val="0"/>
          <w:sz w:val="24"/>
        </w:rPr>
        <w:t>两者的机理不同，超敏</w:t>
      </w:r>
      <w:proofErr w:type="gramStart"/>
      <w:r w:rsidR="00587F42" w:rsidRPr="00587F42">
        <w:rPr>
          <w:rFonts w:ascii="宋体" w:hAnsi="宋体" w:cs="宋体" w:hint="eastAsia"/>
          <w:kern w:val="0"/>
          <w:sz w:val="24"/>
        </w:rPr>
        <w:t>反应因</w:t>
      </w:r>
      <w:proofErr w:type="gramEnd"/>
      <w:r w:rsidR="00587F42" w:rsidRPr="00587F42">
        <w:rPr>
          <w:rFonts w:ascii="宋体" w:hAnsi="宋体" w:cs="宋体" w:hint="eastAsia"/>
          <w:kern w:val="0"/>
          <w:sz w:val="24"/>
        </w:rPr>
        <w:t>过敏原刺激机体产生的抗体有吸附于某些细胞表面的特性，</w:t>
      </w:r>
      <w:proofErr w:type="gramStart"/>
      <w:r w:rsidR="00587F42" w:rsidRPr="00587F42">
        <w:rPr>
          <w:rFonts w:ascii="宋体" w:hAnsi="宋体" w:cs="宋体" w:hint="eastAsia"/>
          <w:kern w:val="0"/>
          <w:sz w:val="24"/>
        </w:rPr>
        <w:t>当相同</w:t>
      </w:r>
      <w:proofErr w:type="gramEnd"/>
      <w:r w:rsidR="00587F42" w:rsidRPr="00587F42">
        <w:rPr>
          <w:rFonts w:ascii="宋体" w:hAnsi="宋体" w:cs="宋体" w:hint="eastAsia"/>
          <w:kern w:val="0"/>
          <w:sz w:val="24"/>
        </w:rPr>
        <w:t>过敏原再次进入时，致使肥大细胞脱颗粒，释放组织胺等物质，使血管壁通透性改变、平滑肌收缩、腺体分泌增加等，出现皮肤荨麻疹、消化道呼吸道过敏症状等。自身免疫病是由于自身某种组织细胞表面结构与某种抗原相似，当机体被那种抗</w:t>
      </w:r>
      <w:r w:rsidR="00587F42" w:rsidRPr="00587F42">
        <w:rPr>
          <w:rFonts w:ascii="宋体" w:hAnsi="宋体" w:cs="宋体" w:hint="eastAsia"/>
          <w:kern w:val="0"/>
          <w:sz w:val="24"/>
        </w:rPr>
        <w:lastRenderedPageBreak/>
        <w:t>原感染时，体内会产生特异性抗体，而抗体误将自身细胞作抗原</w:t>
      </w:r>
      <w:proofErr w:type="gramStart"/>
      <w:r w:rsidR="00587F42" w:rsidRPr="00587F42">
        <w:rPr>
          <w:rFonts w:ascii="宋体" w:hAnsi="宋体" w:cs="宋体" w:hint="eastAsia"/>
          <w:kern w:val="0"/>
          <w:sz w:val="24"/>
        </w:rPr>
        <w:t>对基其进行</w:t>
      </w:r>
      <w:proofErr w:type="gramEnd"/>
      <w:r w:rsidR="00587F42" w:rsidRPr="00587F42">
        <w:rPr>
          <w:rFonts w:ascii="宋体" w:hAnsi="宋体" w:cs="宋体" w:hint="eastAsia"/>
          <w:kern w:val="0"/>
          <w:sz w:val="24"/>
        </w:rPr>
        <w:t>免疫从而损伤了自身组织细胞。</w:t>
      </w:r>
    </w:p>
    <w:p w:rsidR="00587F42" w:rsidRPr="00223BE4" w:rsidRDefault="00223BE4" w:rsidP="00587F42">
      <w:pPr>
        <w:widowControl/>
        <w:spacing w:line="276" w:lineRule="auto"/>
        <w:ind w:firstLine="480"/>
        <w:jc w:val="left"/>
        <w:rPr>
          <w:rFonts w:ascii="宋体" w:hAnsi="宋体" w:cs="宋体"/>
          <w:kern w:val="0"/>
          <w:sz w:val="24"/>
        </w:rPr>
      </w:pPr>
      <w:r>
        <w:rPr>
          <w:rFonts w:ascii="宋体" w:hAnsi="宋体" w:cs="宋体" w:hint="eastAsia"/>
          <w:kern w:val="0"/>
          <w:sz w:val="24"/>
        </w:rPr>
        <w:t>⑸</w:t>
      </w:r>
      <w:r>
        <w:rPr>
          <w:rFonts w:ascii="宋体" w:hAnsi="宋体" w:cs="宋体" w:hint="eastAsia"/>
          <w:noProof/>
          <w:kern w:val="0"/>
          <w:sz w:val="24"/>
        </w:rPr>
        <w:drawing>
          <wp:inline distT="0" distB="0" distL="0" distR="0">
            <wp:extent cx="4724400" cy="222885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2228850"/>
                    </a:xfrm>
                    <a:prstGeom prst="rect">
                      <a:avLst/>
                    </a:prstGeom>
                    <a:noFill/>
                    <a:ln>
                      <a:noFill/>
                    </a:ln>
                  </pic:spPr>
                </pic:pic>
              </a:graphicData>
            </a:graphic>
          </wp:inline>
        </w:drawing>
      </w:r>
    </w:p>
    <w:p w:rsidR="001E1796" w:rsidRPr="00BE025E" w:rsidRDefault="001E1796" w:rsidP="00BE025E">
      <w:pPr>
        <w:widowControl/>
        <w:spacing w:line="276" w:lineRule="auto"/>
        <w:ind w:firstLine="480"/>
        <w:jc w:val="left"/>
        <w:rPr>
          <w:rFonts w:ascii="宋体" w:hAnsi="宋体" w:cs="宋体"/>
          <w:kern w:val="0"/>
          <w:sz w:val="24"/>
        </w:rPr>
      </w:pPr>
      <w:r>
        <w:rPr>
          <w:rFonts w:ascii="宋体" w:hAnsi="宋体" w:cs="宋体" w:hint="eastAsia"/>
          <w:kern w:val="0"/>
          <w:sz w:val="24"/>
        </w:rPr>
        <w:t>由于该题是多项选择题，</w:t>
      </w:r>
      <w:r w:rsidR="00223BE4">
        <w:rPr>
          <w:rFonts w:ascii="宋体" w:hAnsi="宋体" w:cs="宋体" w:hint="eastAsia"/>
          <w:kern w:val="0"/>
          <w:sz w:val="24"/>
        </w:rPr>
        <w:t>考核要求相对较高，再者该题是一道遗传题，为许多学生所头痛</w:t>
      </w:r>
      <w:r>
        <w:rPr>
          <w:rFonts w:ascii="宋体" w:hAnsi="宋体" w:cs="宋体" w:hint="eastAsia"/>
          <w:kern w:val="0"/>
          <w:sz w:val="24"/>
        </w:rPr>
        <w:t>。</w:t>
      </w:r>
      <w:r w:rsidR="00223BE4">
        <w:rPr>
          <w:rFonts w:ascii="宋体" w:hAnsi="宋体" w:cs="宋体" w:hint="eastAsia"/>
          <w:kern w:val="0"/>
          <w:sz w:val="24"/>
        </w:rPr>
        <w:t>在这样的背景下，首先需要读懂题</w:t>
      </w:r>
      <w:r w:rsidR="00AD68BA">
        <w:rPr>
          <w:rFonts w:ascii="宋体" w:hAnsi="宋体" w:cs="宋体" w:hint="eastAsia"/>
          <w:kern w:val="0"/>
          <w:sz w:val="24"/>
        </w:rPr>
        <w:t>A</w:t>
      </w:r>
      <w:r w:rsidR="00AD68BA" w:rsidRPr="00AD68BA">
        <w:rPr>
          <w:rFonts w:ascii="宋体" w:hAnsi="宋体" w:cs="宋体" w:hint="eastAsia"/>
          <w:kern w:val="0"/>
          <w:sz w:val="24"/>
        </w:rPr>
        <w:t>1</w:t>
      </w:r>
      <w:r w:rsidR="00AD68BA">
        <w:rPr>
          <w:rFonts w:ascii="宋体" w:hAnsi="宋体" w:cs="宋体" w:hint="eastAsia"/>
          <w:kern w:val="0"/>
          <w:sz w:val="24"/>
        </w:rPr>
        <w:t>A</w:t>
      </w:r>
      <w:r w:rsidR="00AD68BA" w:rsidRPr="00AD68BA">
        <w:rPr>
          <w:rFonts w:ascii="宋体" w:hAnsi="宋体" w:cs="宋体" w:hint="eastAsia"/>
          <w:kern w:val="0"/>
          <w:sz w:val="24"/>
        </w:rPr>
        <w:t xml:space="preserve">1 </w:t>
      </w:r>
      <w:r w:rsidR="00AD68BA">
        <w:rPr>
          <w:rFonts w:ascii="宋体" w:hAnsi="宋体" w:cs="宋体" w:hint="eastAsia"/>
          <w:kern w:val="0"/>
          <w:sz w:val="24"/>
        </w:rPr>
        <w:t>、A2A2</w:t>
      </w:r>
      <w:r w:rsidR="00AD68BA" w:rsidRPr="00AD68BA">
        <w:rPr>
          <w:rFonts w:ascii="宋体" w:hAnsi="宋体" w:cs="宋体" w:hint="eastAsia"/>
          <w:kern w:val="0"/>
          <w:sz w:val="24"/>
        </w:rPr>
        <w:t xml:space="preserve"> </w:t>
      </w:r>
      <w:r w:rsidR="00AD68BA">
        <w:rPr>
          <w:rFonts w:ascii="宋体" w:hAnsi="宋体" w:cs="宋体" w:hint="eastAsia"/>
          <w:kern w:val="0"/>
          <w:sz w:val="24"/>
        </w:rPr>
        <w:t>、A3A3、</w:t>
      </w:r>
      <w:r w:rsidR="00AD68BA" w:rsidRPr="00AD68BA">
        <w:rPr>
          <w:rFonts w:ascii="宋体" w:hAnsi="宋体" w:cs="宋体" w:hint="eastAsia"/>
          <w:kern w:val="0"/>
          <w:sz w:val="24"/>
        </w:rPr>
        <w:t xml:space="preserve"> </w:t>
      </w:r>
      <w:r w:rsidR="00AD68BA">
        <w:rPr>
          <w:rFonts w:ascii="宋体" w:hAnsi="宋体" w:cs="宋体" w:hint="eastAsia"/>
          <w:kern w:val="0"/>
          <w:sz w:val="24"/>
        </w:rPr>
        <w:t>A1A2、</w:t>
      </w:r>
      <w:r w:rsidR="00AD68BA" w:rsidRPr="00AD68BA">
        <w:rPr>
          <w:rFonts w:ascii="宋体" w:hAnsi="宋体" w:cs="宋体" w:hint="eastAsia"/>
          <w:kern w:val="0"/>
          <w:sz w:val="24"/>
        </w:rPr>
        <w:t xml:space="preserve"> </w:t>
      </w:r>
      <w:r w:rsidR="00AD68BA">
        <w:rPr>
          <w:rFonts w:ascii="宋体" w:hAnsi="宋体" w:cs="宋体" w:hint="eastAsia"/>
          <w:kern w:val="0"/>
          <w:sz w:val="24"/>
        </w:rPr>
        <w:t>A1A3、A2A3</w:t>
      </w:r>
      <w:r w:rsidR="00D80129">
        <w:rPr>
          <w:rFonts w:ascii="宋体" w:hAnsi="宋体" w:cs="宋体" w:hint="eastAsia"/>
          <w:kern w:val="0"/>
          <w:sz w:val="24"/>
        </w:rPr>
        <w:t>，然后再作相关分析</w:t>
      </w:r>
      <w:r w:rsidR="00AD68BA">
        <w:rPr>
          <w:rFonts w:ascii="宋体" w:hAnsi="宋体" w:cs="宋体" w:hint="eastAsia"/>
          <w:kern w:val="0"/>
          <w:sz w:val="24"/>
        </w:rPr>
        <w:t>，即A</w:t>
      </w:r>
      <w:r w:rsidR="00AD68BA" w:rsidRPr="00AD68BA">
        <w:rPr>
          <w:rFonts w:ascii="宋体" w:hAnsi="宋体" w:cs="宋体" w:hint="eastAsia"/>
          <w:kern w:val="0"/>
          <w:sz w:val="24"/>
        </w:rPr>
        <w:t>1</w:t>
      </w:r>
      <w:r w:rsidR="00AD68BA">
        <w:rPr>
          <w:rFonts w:ascii="宋体" w:hAnsi="宋体" w:cs="宋体" w:hint="eastAsia"/>
          <w:kern w:val="0"/>
          <w:sz w:val="24"/>
        </w:rPr>
        <w:t>A</w:t>
      </w:r>
      <w:r w:rsidR="00AD68BA" w:rsidRPr="00AD68BA">
        <w:rPr>
          <w:rFonts w:ascii="宋体" w:hAnsi="宋体" w:cs="宋体" w:hint="eastAsia"/>
          <w:kern w:val="0"/>
          <w:sz w:val="24"/>
        </w:rPr>
        <w:t xml:space="preserve">1 </w:t>
      </w:r>
      <w:r w:rsidR="00AD68BA">
        <w:rPr>
          <w:rFonts w:ascii="宋体" w:hAnsi="宋体" w:cs="宋体" w:hint="eastAsia"/>
          <w:kern w:val="0"/>
          <w:sz w:val="24"/>
        </w:rPr>
        <w:t>、A2A2</w:t>
      </w:r>
      <w:r w:rsidR="00AD68BA" w:rsidRPr="00AD68BA">
        <w:rPr>
          <w:rFonts w:ascii="宋体" w:hAnsi="宋体" w:cs="宋体" w:hint="eastAsia"/>
          <w:kern w:val="0"/>
          <w:sz w:val="24"/>
        </w:rPr>
        <w:t xml:space="preserve"> </w:t>
      </w:r>
      <w:r w:rsidR="00AD68BA">
        <w:rPr>
          <w:rFonts w:ascii="宋体" w:hAnsi="宋体" w:cs="宋体" w:hint="eastAsia"/>
          <w:kern w:val="0"/>
          <w:sz w:val="24"/>
        </w:rPr>
        <w:t>、A3A3、A2A3表现型为白色，A1A2（棕色）、A1A3（黑色）、</w:t>
      </w:r>
      <w:r w:rsidR="00BE025E">
        <w:rPr>
          <w:rFonts w:ascii="宋体" w:hAnsi="宋体" w:cs="宋体" w:hint="eastAsia"/>
          <w:kern w:val="0"/>
          <w:sz w:val="24"/>
        </w:rPr>
        <w:t>A</w:t>
      </w:r>
      <w:r w:rsidR="00BE025E" w:rsidRPr="00AD68BA">
        <w:rPr>
          <w:rFonts w:ascii="宋体" w:hAnsi="宋体" w:cs="宋体" w:hint="eastAsia"/>
          <w:kern w:val="0"/>
          <w:sz w:val="24"/>
        </w:rPr>
        <w:t>1</w:t>
      </w:r>
      <w:r w:rsidR="00BE025E">
        <w:rPr>
          <w:rFonts w:ascii="宋体" w:hAnsi="宋体" w:cs="宋体" w:hint="eastAsia"/>
          <w:kern w:val="0"/>
          <w:sz w:val="24"/>
        </w:rPr>
        <w:t>A</w:t>
      </w:r>
      <w:r w:rsidR="00BE025E" w:rsidRPr="00AD68BA">
        <w:rPr>
          <w:rFonts w:ascii="宋体" w:hAnsi="宋体" w:cs="宋体" w:hint="eastAsia"/>
          <w:kern w:val="0"/>
          <w:sz w:val="24"/>
        </w:rPr>
        <w:t>1</w:t>
      </w:r>
      <w:r w:rsidR="00BE025E">
        <w:rPr>
          <w:rFonts w:ascii="宋体" w:hAnsi="宋体" w:cs="宋体" w:hint="eastAsia"/>
          <w:kern w:val="0"/>
          <w:sz w:val="24"/>
        </w:rPr>
        <w:t>（褐色）</w:t>
      </w:r>
      <w:r w:rsidR="00D80129">
        <w:rPr>
          <w:rFonts w:ascii="宋体" w:hAnsi="宋体" w:cs="宋体" w:hint="eastAsia"/>
          <w:kern w:val="0"/>
          <w:sz w:val="24"/>
        </w:rPr>
        <w:t>。</w:t>
      </w:r>
      <w:r w:rsidR="00BE025E">
        <w:rPr>
          <w:rFonts w:ascii="宋体" w:hAnsi="宋体" w:cs="宋体" w:hint="eastAsia"/>
          <w:kern w:val="0"/>
          <w:sz w:val="24"/>
        </w:rPr>
        <w:t>解题难点在“</w:t>
      </w:r>
      <w:r w:rsidR="00BE025E" w:rsidRPr="004B19FD">
        <w:t>共显性（即</w:t>
      </w:r>
      <w:r w:rsidR="00BE025E" w:rsidRPr="004B19FD">
        <w:t>A</w:t>
      </w:r>
      <w:r w:rsidR="00BE025E" w:rsidRPr="004B19FD">
        <w:rPr>
          <w:vertAlign w:val="subscript"/>
        </w:rPr>
        <w:t>1</w:t>
      </w:r>
      <w:r w:rsidR="00BE025E" w:rsidRPr="004B19FD">
        <w:t>、</w:t>
      </w:r>
      <w:r w:rsidR="00BE025E" w:rsidRPr="004B19FD">
        <w:t>A</w:t>
      </w:r>
      <w:r w:rsidR="00BE025E" w:rsidRPr="004B19FD">
        <w:rPr>
          <w:vertAlign w:val="subscript"/>
        </w:rPr>
        <w:t>2</w:t>
      </w:r>
      <w:r w:rsidR="00BE025E" w:rsidRPr="004B19FD">
        <w:t>和</w:t>
      </w:r>
      <w:r w:rsidR="00BE025E" w:rsidRPr="004B19FD">
        <w:t>A</w:t>
      </w:r>
      <w:r w:rsidR="00BE025E" w:rsidRPr="004B19FD">
        <w:rPr>
          <w:vertAlign w:val="subscript"/>
        </w:rPr>
        <w:t>3</w:t>
      </w:r>
      <w:r w:rsidR="00BE025E" w:rsidRPr="004B19FD">
        <w:t>任何两个组合在一起时，各基因均能正常表达）</w:t>
      </w:r>
      <w:r w:rsidR="00BE025E">
        <w:rPr>
          <w:rFonts w:ascii="宋体" w:hAnsi="宋体" w:cs="宋体" w:hint="eastAsia"/>
          <w:kern w:val="0"/>
          <w:sz w:val="24"/>
        </w:rPr>
        <w:t>”。</w:t>
      </w:r>
    </w:p>
    <w:p w:rsidR="001E1796" w:rsidRPr="00C53CEB" w:rsidRDefault="001E1796" w:rsidP="001E1796">
      <w:pPr>
        <w:widowControl/>
        <w:spacing w:line="276" w:lineRule="auto"/>
        <w:rPr>
          <w:rFonts w:ascii="宋体" w:hAnsi="宋体" w:cs="宋体"/>
          <w:kern w:val="0"/>
          <w:sz w:val="24"/>
        </w:rPr>
      </w:pPr>
      <w:r>
        <w:rPr>
          <w:rFonts w:ascii="宋体" w:hAnsi="宋体" w:cs="宋体" w:hint="eastAsia"/>
          <w:kern w:val="0"/>
          <w:sz w:val="24"/>
        </w:rPr>
        <w:t>3、从非选择题得分率看，得分率低于0.6的有28题、</w:t>
      </w:r>
      <w:r w:rsidR="00BE025E">
        <w:rPr>
          <w:rFonts w:ascii="宋体" w:hAnsi="宋体" w:cs="宋体" w:hint="eastAsia"/>
          <w:kern w:val="0"/>
          <w:sz w:val="24"/>
        </w:rPr>
        <w:t>29</w:t>
      </w:r>
      <w:r>
        <w:rPr>
          <w:rFonts w:ascii="宋体" w:hAnsi="宋体" w:cs="宋体" w:hint="eastAsia"/>
          <w:kern w:val="0"/>
          <w:sz w:val="24"/>
        </w:rPr>
        <w:t>题</w:t>
      </w:r>
      <w:r w:rsidR="00BE025E">
        <w:rPr>
          <w:rFonts w:ascii="宋体" w:hAnsi="宋体" w:cs="宋体" w:hint="eastAsia"/>
          <w:kern w:val="0"/>
          <w:sz w:val="24"/>
        </w:rPr>
        <w:t>、31题</w:t>
      </w:r>
      <w:r>
        <w:rPr>
          <w:rFonts w:ascii="宋体" w:hAnsi="宋体" w:cs="宋体" w:hint="eastAsia"/>
          <w:kern w:val="0"/>
          <w:sz w:val="24"/>
        </w:rPr>
        <w:t>和3</w:t>
      </w:r>
      <w:r w:rsidR="00BE025E">
        <w:rPr>
          <w:rFonts w:ascii="宋体" w:hAnsi="宋体" w:cs="宋体" w:hint="eastAsia"/>
          <w:kern w:val="0"/>
          <w:sz w:val="24"/>
        </w:rPr>
        <w:t>3</w:t>
      </w:r>
      <w:r>
        <w:rPr>
          <w:rFonts w:ascii="宋体" w:hAnsi="宋体" w:cs="宋体" w:hint="eastAsia"/>
          <w:kern w:val="0"/>
          <w:sz w:val="24"/>
        </w:rPr>
        <w:t>题。</w:t>
      </w:r>
    </w:p>
    <w:p w:rsidR="001E1796" w:rsidRPr="0084143E" w:rsidRDefault="00BE025E" w:rsidP="00BE025E">
      <w:pPr>
        <w:widowControl/>
        <w:spacing w:line="276" w:lineRule="auto"/>
        <w:rPr>
          <w:rFonts w:ascii="宋体" w:hAnsi="宋体" w:cs="宋体"/>
          <w:kern w:val="0"/>
          <w:sz w:val="24"/>
        </w:rPr>
      </w:pPr>
      <w:r>
        <w:rPr>
          <w:rFonts w:ascii="宋体" w:hAnsi="宋体" w:cs="宋体" w:hint="eastAsia"/>
          <w:noProof/>
          <w:kern w:val="0"/>
          <w:sz w:val="24"/>
        </w:rPr>
        <w:t xml:space="preserve">    ⑴</w:t>
      </w:r>
      <w:r>
        <w:rPr>
          <w:rFonts w:ascii="宋体" w:hAnsi="宋体" w:cs="宋体" w:hint="eastAsia"/>
          <w:noProof/>
          <w:kern w:val="0"/>
          <w:sz w:val="24"/>
        </w:rPr>
        <w:drawing>
          <wp:inline distT="0" distB="0" distL="0" distR="0">
            <wp:extent cx="4686300" cy="35623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6300" cy="3562350"/>
                    </a:xfrm>
                    <a:prstGeom prst="rect">
                      <a:avLst/>
                    </a:prstGeom>
                    <a:noFill/>
                    <a:ln>
                      <a:noFill/>
                    </a:ln>
                  </pic:spPr>
                </pic:pic>
              </a:graphicData>
            </a:graphic>
          </wp:inline>
        </w:drawing>
      </w:r>
    </w:p>
    <w:p w:rsidR="001E1796" w:rsidRPr="00B65197" w:rsidRDefault="001E1796" w:rsidP="001E1796">
      <w:pPr>
        <w:spacing w:line="276" w:lineRule="auto"/>
        <w:rPr>
          <w:sz w:val="24"/>
        </w:rPr>
      </w:pPr>
      <w:r>
        <w:rPr>
          <w:rFonts w:hint="eastAsia"/>
          <w:sz w:val="24"/>
        </w:rPr>
        <w:t xml:space="preserve">    </w:t>
      </w:r>
      <w:r>
        <w:rPr>
          <w:rFonts w:hint="eastAsia"/>
          <w:sz w:val="24"/>
        </w:rPr>
        <w:t>从</w:t>
      </w:r>
      <w:r>
        <w:rPr>
          <w:rFonts w:hint="eastAsia"/>
          <w:sz w:val="24"/>
        </w:rPr>
        <w:t>28</w:t>
      </w:r>
      <w:r w:rsidR="002F3227">
        <w:rPr>
          <w:rFonts w:hint="eastAsia"/>
          <w:sz w:val="24"/>
        </w:rPr>
        <w:t>题看，以细胞工程技术为背景，考核的内容包括细胞分离的方法、免疫</w:t>
      </w:r>
      <w:r w:rsidR="009C628D">
        <w:rPr>
          <w:rFonts w:hint="eastAsia"/>
          <w:sz w:val="24"/>
        </w:rPr>
        <w:t>相关内容的理解，</w:t>
      </w:r>
      <w:r w:rsidR="002F3227">
        <w:rPr>
          <w:rFonts w:hint="eastAsia"/>
          <w:sz w:val="24"/>
        </w:rPr>
        <w:t>以及实验的理解，具有一定的综合性</w:t>
      </w:r>
      <w:r w:rsidR="009C628D">
        <w:rPr>
          <w:rFonts w:hint="eastAsia"/>
          <w:sz w:val="24"/>
        </w:rPr>
        <w:t>，同时对学生在新情境下应用知识提出了较高的要求</w:t>
      </w:r>
      <w:r>
        <w:rPr>
          <w:rFonts w:hint="eastAsia"/>
          <w:sz w:val="24"/>
        </w:rPr>
        <w:t>。</w:t>
      </w:r>
    </w:p>
    <w:p w:rsidR="00BE025E" w:rsidRDefault="00BE025E" w:rsidP="009C628D">
      <w:pPr>
        <w:spacing w:line="276" w:lineRule="auto"/>
        <w:ind w:firstLine="480"/>
        <w:jc w:val="left"/>
        <w:rPr>
          <w:sz w:val="24"/>
        </w:rPr>
      </w:pPr>
      <w:r>
        <w:rPr>
          <w:rFonts w:hint="eastAsia"/>
          <w:sz w:val="24"/>
        </w:rPr>
        <w:lastRenderedPageBreak/>
        <w:t>⑵</w:t>
      </w:r>
      <w:r>
        <w:rPr>
          <w:rFonts w:hint="eastAsia"/>
          <w:noProof/>
          <w:sz w:val="24"/>
        </w:rPr>
        <w:drawing>
          <wp:inline distT="0" distB="0" distL="0" distR="0" wp14:anchorId="77B86FF5" wp14:editId="79AC0A0E">
            <wp:extent cx="4657725" cy="387667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7725" cy="3876675"/>
                    </a:xfrm>
                    <a:prstGeom prst="rect">
                      <a:avLst/>
                    </a:prstGeom>
                    <a:noFill/>
                    <a:ln>
                      <a:noFill/>
                    </a:ln>
                  </pic:spPr>
                </pic:pic>
              </a:graphicData>
            </a:graphic>
          </wp:inline>
        </w:drawing>
      </w:r>
    </w:p>
    <w:p w:rsidR="009C628D" w:rsidRDefault="009C628D" w:rsidP="009C628D">
      <w:pPr>
        <w:spacing w:line="276" w:lineRule="auto"/>
        <w:ind w:firstLine="480"/>
        <w:jc w:val="left"/>
        <w:rPr>
          <w:sz w:val="24"/>
        </w:rPr>
      </w:pPr>
      <w:r>
        <w:rPr>
          <w:rFonts w:hint="eastAsia"/>
          <w:sz w:val="24"/>
        </w:rPr>
        <w:t>从</w:t>
      </w:r>
      <w:r>
        <w:rPr>
          <w:rFonts w:hint="eastAsia"/>
          <w:sz w:val="24"/>
        </w:rPr>
        <w:t>29</w:t>
      </w:r>
      <w:r>
        <w:rPr>
          <w:rFonts w:hint="eastAsia"/>
          <w:sz w:val="24"/>
        </w:rPr>
        <w:t>题看，是以连续内共生理论为背景</w:t>
      </w:r>
      <w:r w:rsidR="00B060A3">
        <w:rPr>
          <w:rFonts w:hint="eastAsia"/>
          <w:sz w:val="24"/>
        </w:rPr>
        <w:t>下对进化的认识。通常情况下，</w:t>
      </w:r>
      <w:r w:rsidR="00B060A3" w:rsidRPr="00B060A3">
        <w:rPr>
          <w:rFonts w:hint="eastAsia"/>
          <w:sz w:val="24"/>
        </w:rPr>
        <w:t>细胞越小</w:t>
      </w:r>
      <w:r w:rsidR="00B060A3">
        <w:rPr>
          <w:rFonts w:hint="eastAsia"/>
          <w:sz w:val="24"/>
        </w:rPr>
        <w:t>，</w:t>
      </w:r>
      <w:r w:rsidR="00B060A3" w:rsidRPr="00B060A3">
        <w:rPr>
          <w:rFonts w:hint="eastAsia"/>
          <w:sz w:val="24"/>
        </w:rPr>
        <w:t>表面积与体积比越大</w:t>
      </w:r>
      <w:r w:rsidR="009C3107">
        <w:rPr>
          <w:rFonts w:hint="eastAsia"/>
          <w:sz w:val="24"/>
        </w:rPr>
        <w:t>；</w:t>
      </w:r>
      <w:r w:rsidR="00B060A3" w:rsidRPr="00B060A3">
        <w:rPr>
          <w:rFonts w:hint="eastAsia"/>
          <w:sz w:val="24"/>
        </w:rPr>
        <w:t>表面积</w:t>
      </w:r>
      <w:r w:rsidR="00B060A3" w:rsidRPr="00B060A3">
        <w:rPr>
          <w:rFonts w:hint="eastAsia"/>
          <w:sz w:val="24"/>
        </w:rPr>
        <w:t>/</w:t>
      </w:r>
      <w:r w:rsidR="00B060A3" w:rsidRPr="00B060A3">
        <w:rPr>
          <w:rFonts w:hint="eastAsia"/>
          <w:sz w:val="24"/>
        </w:rPr>
        <w:t>体积的比值越小，物质的运输就越慢</w:t>
      </w:r>
      <w:r w:rsidR="009C3107">
        <w:rPr>
          <w:rFonts w:hint="eastAsia"/>
          <w:sz w:val="24"/>
        </w:rPr>
        <w:t>，从题图中所给信息来看，答案较为明显。而其他小题（不包括第三小题），需要学生根据文字或图形中所给的信息进行理解。</w:t>
      </w:r>
    </w:p>
    <w:p w:rsidR="00BE025E" w:rsidRDefault="00BE025E" w:rsidP="009C3107">
      <w:pPr>
        <w:spacing w:line="276" w:lineRule="auto"/>
        <w:ind w:firstLine="480"/>
        <w:rPr>
          <w:sz w:val="24"/>
        </w:rPr>
      </w:pPr>
      <w:r>
        <w:rPr>
          <w:rFonts w:hint="eastAsia"/>
          <w:sz w:val="24"/>
        </w:rPr>
        <w:t>⑶</w:t>
      </w:r>
      <w:r>
        <w:rPr>
          <w:rFonts w:hint="eastAsia"/>
          <w:noProof/>
          <w:sz w:val="24"/>
        </w:rPr>
        <w:drawing>
          <wp:inline distT="0" distB="0" distL="0" distR="0" wp14:anchorId="133D7DCD" wp14:editId="390FCD02">
            <wp:extent cx="4657725" cy="3038475"/>
            <wp:effectExtent l="0" t="0" r="9525"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3038475"/>
                    </a:xfrm>
                    <a:prstGeom prst="rect">
                      <a:avLst/>
                    </a:prstGeom>
                    <a:noFill/>
                    <a:ln>
                      <a:noFill/>
                    </a:ln>
                  </pic:spPr>
                </pic:pic>
              </a:graphicData>
            </a:graphic>
          </wp:inline>
        </w:drawing>
      </w:r>
    </w:p>
    <w:p w:rsidR="009C3107" w:rsidRDefault="009C3107" w:rsidP="009C3107">
      <w:pPr>
        <w:spacing w:line="276" w:lineRule="auto"/>
        <w:ind w:firstLine="480"/>
        <w:rPr>
          <w:sz w:val="24"/>
        </w:rPr>
      </w:pPr>
      <w:r>
        <w:rPr>
          <w:rFonts w:hint="eastAsia"/>
          <w:sz w:val="24"/>
        </w:rPr>
        <w:t>该题以微生物培养的理论与实践相结合的题</w:t>
      </w:r>
      <w:r w:rsidR="009E5C89">
        <w:rPr>
          <w:rFonts w:hint="eastAsia"/>
          <w:sz w:val="24"/>
        </w:rPr>
        <w:t>。由于学生动手实验能力有明显的欠缺，因而在具体实验操作和真实条件下的概念理解运用有明显的不足，而在练习中出现的常见问题在不同学校较明显。</w:t>
      </w:r>
    </w:p>
    <w:p w:rsidR="00BE025E" w:rsidRDefault="00BE025E" w:rsidP="001E1796">
      <w:pPr>
        <w:spacing w:line="276" w:lineRule="auto"/>
        <w:rPr>
          <w:sz w:val="24"/>
        </w:rPr>
      </w:pPr>
      <w:r>
        <w:rPr>
          <w:rFonts w:hint="eastAsia"/>
          <w:sz w:val="24"/>
        </w:rPr>
        <w:lastRenderedPageBreak/>
        <w:t xml:space="preserve">    </w:t>
      </w:r>
      <w:r>
        <w:rPr>
          <w:rFonts w:hint="eastAsia"/>
          <w:sz w:val="24"/>
        </w:rPr>
        <w:t>⑷</w:t>
      </w:r>
      <w:r w:rsidR="0025036D">
        <w:rPr>
          <w:rFonts w:hint="eastAsia"/>
          <w:noProof/>
          <w:sz w:val="24"/>
        </w:rPr>
        <w:drawing>
          <wp:inline distT="0" distB="0" distL="0" distR="0">
            <wp:extent cx="4772025" cy="244792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2025" cy="2447925"/>
                    </a:xfrm>
                    <a:prstGeom prst="rect">
                      <a:avLst/>
                    </a:prstGeom>
                    <a:noFill/>
                    <a:ln>
                      <a:noFill/>
                    </a:ln>
                  </pic:spPr>
                </pic:pic>
              </a:graphicData>
            </a:graphic>
          </wp:inline>
        </w:drawing>
      </w:r>
    </w:p>
    <w:p w:rsidR="00BE025E" w:rsidRDefault="0025036D" w:rsidP="001E1796">
      <w:pPr>
        <w:spacing w:line="276" w:lineRule="auto"/>
        <w:rPr>
          <w:sz w:val="24"/>
        </w:rPr>
      </w:pPr>
      <w:r>
        <w:rPr>
          <w:rFonts w:hint="eastAsia"/>
          <w:sz w:val="24"/>
        </w:rPr>
        <w:t xml:space="preserve">      </w:t>
      </w:r>
      <w:r>
        <w:rPr>
          <w:rFonts w:hint="eastAsia"/>
          <w:noProof/>
          <w:sz w:val="24"/>
        </w:rPr>
        <w:drawing>
          <wp:inline distT="0" distB="0" distL="0" distR="0">
            <wp:extent cx="3667125" cy="2667000"/>
            <wp:effectExtent l="0" t="0" r="952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67125" cy="2667000"/>
                    </a:xfrm>
                    <a:prstGeom prst="rect">
                      <a:avLst/>
                    </a:prstGeom>
                    <a:noFill/>
                    <a:ln>
                      <a:noFill/>
                    </a:ln>
                  </pic:spPr>
                </pic:pic>
              </a:graphicData>
            </a:graphic>
          </wp:inline>
        </w:drawing>
      </w:r>
    </w:p>
    <w:p w:rsidR="00BE025E" w:rsidRDefault="00B00FF7" w:rsidP="001E1796">
      <w:pPr>
        <w:spacing w:line="276" w:lineRule="auto"/>
        <w:rPr>
          <w:sz w:val="24"/>
        </w:rPr>
      </w:pPr>
      <w:r>
        <w:rPr>
          <w:rFonts w:hint="eastAsia"/>
          <w:sz w:val="24"/>
        </w:rPr>
        <w:t xml:space="preserve">    </w:t>
      </w:r>
      <w:r>
        <w:rPr>
          <w:rFonts w:hint="eastAsia"/>
          <w:sz w:val="24"/>
        </w:rPr>
        <w:t>本题为一道基因工程背景下的信息题，除个别空为常见问题外，需要学生从题干和图形信息中提取出有效信息，即解题不能直接用已有知识去进行，而是根据信息中提及的相关内容，这对学生要求较高，同时也是学生长久以来一起存在先看设问再去找图形或题干中的答案的问题，而不是先看懂题意再解答。</w:t>
      </w:r>
    </w:p>
    <w:p w:rsidR="001E1796" w:rsidRDefault="00AC4E05" w:rsidP="0025036D">
      <w:pPr>
        <w:spacing w:line="276" w:lineRule="auto"/>
        <w:rPr>
          <w:sz w:val="24"/>
        </w:rPr>
      </w:pPr>
      <w:r>
        <w:rPr>
          <w:rFonts w:hint="eastAsia"/>
          <w:sz w:val="24"/>
        </w:rPr>
        <w:t>四</w:t>
      </w:r>
      <w:r w:rsidR="001E1796">
        <w:rPr>
          <w:rFonts w:hint="eastAsia"/>
          <w:sz w:val="24"/>
        </w:rPr>
        <w:t>、教学建议：</w:t>
      </w:r>
    </w:p>
    <w:p w:rsidR="0025036D" w:rsidRPr="0025036D" w:rsidRDefault="0025036D" w:rsidP="0025036D">
      <w:pPr>
        <w:spacing w:line="276" w:lineRule="auto"/>
        <w:ind w:firstLineChars="200" w:firstLine="480"/>
        <w:rPr>
          <w:rFonts w:asciiTheme="minorEastAsia" w:eastAsiaTheme="minorEastAsia" w:hAnsiTheme="minorEastAsia"/>
          <w:sz w:val="24"/>
        </w:rPr>
      </w:pPr>
      <w:r w:rsidRPr="0025036D">
        <w:rPr>
          <w:rFonts w:asciiTheme="minorEastAsia" w:eastAsiaTheme="minorEastAsia" w:hAnsiTheme="minorEastAsia" w:hint="eastAsia"/>
          <w:sz w:val="24"/>
        </w:rPr>
        <w:t>1．要足够重视专题教学，创设综合性的专题教学。尤其在实验专题复习中应该从实验思想、实验的可行性等方面</w:t>
      </w:r>
      <w:proofErr w:type="gramStart"/>
      <w:r w:rsidRPr="0025036D">
        <w:rPr>
          <w:rFonts w:asciiTheme="minorEastAsia" w:eastAsiaTheme="minorEastAsia" w:hAnsiTheme="minorEastAsia" w:hint="eastAsia"/>
          <w:sz w:val="24"/>
        </w:rPr>
        <w:t>作出</w:t>
      </w:r>
      <w:proofErr w:type="gramEnd"/>
      <w:r w:rsidRPr="0025036D">
        <w:rPr>
          <w:rFonts w:asciiTheme="minorEastAsia" w:eastAsiaTheme="minorEastAsia" w:hAnsiTheme="minorEastAsia" w:hint="eastAsia"/>
          <w:sz w:val="24"/>
        </w:rPr>
        <w:t>必要的充分准备。</w:t>
      </w:r>
    </w:p>
    <w:p w:rsidR="0025036D" w:rsidRPr="0025036D" w:rsidRDefault="0025036D" w:rsidP="0025036D">
      <w:pPr>
        <w:spacing w:line="276" w:lineRule="auto"/>
        <w:ind w:firstLineChars="200" w:firstLine="480"/>
        <w:rPr>
          <w:rFonts w:asciiTheme="minorEastAsia" w:eastAsiaTheme="minorEastAsia" w:hAnsiTheme="minorEastAsia"/>
          <w:sz w:val="24"/>
        </w:rPr>
      </w:pPr>
      <w:r w:rsidRPr="0025036D">
        <w:rPr>
          <w:rFonts w:asciiTheme="minorEastAsia" w:eastAsiaTheme="minorEastAsia" w:hAnsiTheme="minorEastAsia" w:hint="eastAsia"/>
          <w:sz w:val="24"/>
        </w:rPr>
        <w:t>2．精选例题和学生的练习题、提高习题课的针对性</w:t>
      </w:r>
    </w:p>
    <w:p w:rsidR="0025036D" w:rsidRPr="0025036D" w:rsidRDefault="0025036D" w:rsidP="0025036D">
      <w:pPr>
        <w:spacing w:line="276" w:lineRule="auto"/>
        <w:rPr>
          <w:rFonts w:asciiTheme="minorEastAsia" w:eastAsiaTheme="minorEastAsia" w:hAnsiTheme="minorEastAsia"/>
          <w:sz w:val="24"/>
        </w:rPr>
      </w:pPr>
      <w:r w:rsidRPr="0025036D">
        <w:rPr>
          <w:rFonts w:asciiTheme="minorEastAsia" w:eastAsiaTheme="minorEastAsia" w:hAnsiTheme="minorEastAsia" w:hint="eastAsia"/>
          <w:sz w:val="24"/>
        </w:rPr>
        <w:t>在选择例题或习题时，要考虑学生的实际情况，在基础题、能力题等各方面综合考虑，并根据学生的差异进行有效的分层训练。</w:t>
      </w:r>
    </w:p>
    <w:p w:rsidR="0025036D" w:rsidRPr="0025036D" w:rsidRDefault="0025036D" w:rsidP="0025036D">
      <w:pPr>
        <w:spacing w:line="276" w:lineRule="auto"/>
        <w:ind w:firstLineChars="200" w:firstLine="480"/>
        <w:rPr>
          <w:rFonts w:asciiTheme="minorEastAsia" w:eastAsiaTheme="minorEastAsia" w:hAnsiTheme="minorEastAsia"/>
          <w:sz w:val="24"/>
        </w:rPr>
      </w:pPr>
      <w:r w:rsidRPr="0025036D">
        <w:rPr>
          <w:rFonts w:asciiTheme="minorEastAsia" w:eastAsiaTheme="minorEastAsia" w:hAnsiTheme="minorEastAsia" w:hint="eastAsia"/>
          <w:sz w:val="24"/>
        </w:rPr>
        <w:t>在例题的评析中，对于基础题则要进行适当的拓展与变式；在能力题中，要特别注意方法的指导，对一些常见题型要有相对应的解题切入口。在评析过程中，要注重学生的真正参与，减少课堂中的明确的导向性的提示，充分暴露出学生在学习中的薄弱环节，并进行有针对性地补偿教学。</w:t>
      </w:r>
    </w:p>
    <w:p w:rsidR="0025036D" w:rsidRPr="0025036D" w:rsidRDefault="0025036D" w:rsidP="0025036D">
      <w:pPr>
        <w:spacing w:line="276" w:lineRule="auto"/>
        <w:ind w:firstLineChars="200" w:firstLine="480"/>
        <w:rPr>
          <w:rFonts w:asciiTheme="minorEastAsia" w:eastAsiaTheme="minorEastAsia" w:hAnsiTheme="minorEastAsia"/>
          <w:sz w:val="24"/>
        </w:rPr>
      </w:pPr>
      <w:r w:rsidRPr="0025036D">
        <w:rPr>
          <w:rFonts w:asciiTheme="minorEastAsia" w:eastAsiaTheme="minorEastAsia" w:hAnsiTheme="minorEastAsia" w:hint="eastAsia"/>
          <w:sz w:val="24"/>
        </w:rPr>
        <w:t>另外，根据学科特点，要在题型训练上花功夫，在题型训练中，要以相应</w:t>
      </w:r>
      <w:proofErr w:type="gramStart"/>
      <w:r w:rsidRPr="0025036D">
        <w:rPr>
          <w:rFonts w:asciiTheme="minorEastAsia" w:eastAsiaTheme="minorEastAsia" w:hAnsiTheme="minorEastAsia" w:hint="eastAsia"/>
          <w:sz w:val="24"/>
        </w:rPr>
        <w:t>的</w:t>
      </w:r>
      <w:r w:rsidRPr="0025036D">
        <w:rPr>
          <w:rFonts w:asciiTheme="minorEastAsia" w:eastAsiaTheme="minorEastAsia" w:hAnsiTheme="minorEastAsia" w:hint="eastAsia"/>
          <w:sz w:val="24"/>
        </w:rPr>
        <w:lastRenderedPageBreak/>
        <w:t>题组形式</w:t>
      </w:r>
      <w:proofErr w:type="gramEnd"/>
      <w:r w:rsidRPr="0025036D">
        <w:rPr>
          <w:rFonts w:asciiTheme="minorEastAsia" w:eastAsiaTheme="minorEastAsia" w:hAnsiTheme="minorEastAsia" w:hint="eastAsia"/>
          <w:sz w:val="24"/>
        </w:rPr>
        <w:t>出现，并要有相应的巩固习题，让学生在训练过程中体会出一般的解题思路及分析问题的思路。</w:t>
      </w:r>
    </w:p>
    <w:p w:rsidR="0025036D" w:rsidRPr="0025036D" w:rsidRDefault="0025036D" w:rsidP="0025036D">
      <w:pPr>
        <w:spacing w:line="276" w:lineRule="auto"/>
        <w:ind w:firstLineChars="200" w:firstLine="480"/>
        <w:rPr>
          <w:rFonts w:asciiTheme="minorEastAsia" w:eastAsiaTheme="minorEastAsia" w:hAnsiTheme="minorEastAsia"/>
          <w:sz w:val="24"/>
        </w:rPr>
      </w:pPr>
      <w:r w:rsidRPr="0025036D">
        <w:rPr>
          <w:rFonts w:asciiTheme="minorEastAsia" w:eastAsiaTheme="minorEastAsia" w:hAnsiTheme="minorEastAsia" w:hint="eastAsia"/>
          <w:sz w:val="24"/>
        </w:rPr>
        <w:t>3．在以后的专题复习中，要根据专题复习教学的要求尽可能地去做，做到综合性、层次性、典型性等的相结合，做到课</w:t>
      </w:r>
      <w:proofErr w:type="gramStart"/>
      <w:r w:rsidRPr="0025036D">
        <w:rPr>
          <w:rFonts w:asciiTheme="minorEastAsia" w:eastAsiaTheme="minorEastAsia" w:hAnsiTheme="minorEastAsia" w:hint="eastAsia"/>
          <w:sz w:val="24"/>
        </w:rPr>
        <w:t>课</w:t>
      </w:r>
      <w:proofErr w:type="gramEnd"/>
      <w:r w:rsidRPr="0025036D">
        <w:rPr>
          <w:rFonts w:asciiTheme="minorEastAsia" w:eastAsiaTheme="minorEastAsia" w:hAnsiTheme="minorEastAsia" w:hint="eastAsia"/>
          <w:sz w:val="24"/>
        </w:rPr>
        <w:t>有清晰的学科目标。这样在创设的综合情境中，让学生体会、悟出常规的解题方式与方法。</w:t>
      </w:r>
    </w:p>
    <w:p w:rsidR="0025036D" w:rsidRPr="0025036D" w:rsidRDefault="0025036D" w:rsidP="0025036D">
      <w:pPr>
        <w:spacing w:line="276" w:lineRule="auto"/>
        <w:ind w:firstLineChars="200" w:firstLine="480"/>
        <w:rPr>
          <w:rFonts w:asciiTheme="minorEastAsia" w:eastAsiaTheme="minorEastAsia" w:hAnsiTheme="minorEastAsia"/>
          <w:sz w:val="24"/>
        </w:rPr>
      </w:pPr>
      <w:r w:rsidRPr="0025036D">
        <w:rPr>
          <w:rFonts w:asciiTheme="minorEastAsia" w:eastAsiaTheme="minorEastAsia" w:hAnsiTheme="minorEastAsia" w:hint="eastAsia"/>
          <w:sz w:val="24"/>
        </w:rPr>
        <w:t>4．“大气”与“小气”的结合，改进习题、试卷分析课的方式，提高评析课的效率，建议一份试卷的评析时间不超过二课时。要根据学生的实际，但要重点突出，并将综合练习进行一定的组合，形成一定的连续性，有目的地加强个别题的评析，不要奢望一份卷中每道</w:t>
      </w:r>
      <w:proofErr w:type="gramStart"/>
      <w:r w:rsidRPr="0025036D">
        <w:rPr>
          <w:rFonts w:asciiTheme="minorEastAsia" w:eastAsiaTheme="minorEastAsia" w:hAnsiTheme="minorEastAsia" w:hint="eastAsia"/>
          <w:sz w:val="24"/>
        </w:rPr>
        <w:t>题每个</w:t>
      </w:r>
      <w:proofErr w:type="gramEnd"/>
      <w:r w:rsidRPr="0025036D">
        <w:rPr>
          <w:rFonts w:asciiTheme="minorEastAsia" w:eastAsiaTheme="minorEastAsia" w:hAnsiTheme="minorEastAsia" w:hint="eastAsia"/>
          <w:sz w:val="24"/>
        </w:rPr>
        <w:t>学生都已经掌握，要重点解决真正的一、二个学生问题。</w:t>
      </w:r>
    </w:p>
    <w:p w:rsidR="0025036D" w:rsidRPr="0025036D" w:rsidRDefault="0025036D" w:rsidP="0025036D">
      <w:pPr>
        <w:spacing w:line="276" w:lineRule="auto"/>
        <w:ind w:firstLineChars="200" w:firstLine="480"/>
        <w:rPr>
          <w:rFonts w:asciiTheme="minorEastAsia" w:eastAsiaTheme="minorEastAsia" w:hAnsiTheme="minorEastAsia"/>
          <w:sz w:val="24"/>
        </w:rPr>
      </w:pPr>
      <w:r w:rsidRPr="0025036D">
        <w:rPr>
          <w:rFonts w:asciiTheme="minorEastAsia" w:eastAsiaTheme="minorEastAsia" w:hAnsiTheme="minorEastAsia" w:hint="eastAsia"/>
          <w:sz w:val="24"/>
        </w:rPr>
        <w:t>5．要重视学生的读、写及读、写的规范，尤其要注重书写（回答问题）的完整性表达，提高表达能力，减少由于表达不清或表达不完整而造成的丢分。要注重关键词，增强得分的能力。</w:t>
      </w:r>
    </w:p>
    <w:p w:rsidR="00580289" w:rsidRPr="0025036D" w:rsidRDefault="0025036D" w:rsidP="0025036D">
      <w:pPr>
        <w:spacing w:line="276" w:lineRule="auto"/>
        <w:ind w:firstLineChars="200" w:firstLine="480"/>
        <w:rPr>
          <w:rFonts w:asciiTheme="minorEastAsia" w:eastAsiaTheme="minorEastAsia" w:hAnsiTheme="minorEastAsia"/>
          <w:sz w:val="24"/>
        </w:rPr>
      </w:pPr>
      <w:r w:rsidRPr="0025036D">
        <w:rPr>
          <w:rFonts w:asciiTheme="minorEastAsia" w:eastAsiaTheme="minorEastAsia" w:hAnsiTheme="minorEastAsia" w:hint="eastAsia"/>
          <w:sz w:val="24"/>
        </w:rPr>
        <w:t>6．加强实验和实践能力的提高，包括对实验的设计思路和原因分析，注重探究性实验的新题型。特别要加强对新的实验情景下的原因分析及实验设计基本思想（对照实验思想及对照的几种基本方法）的教学，切忌贴“标签”式的实验思想教育。</w:t>
      </w:r>
    </w:p>
    <w:sectPr w:rsidR="00580289" w:rsidRPr="002503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96"/>
    <w:rsid w:val="0001044C"/>
    <w:rsid w:val="00043A38"/>
    <w:rsid w:val="000A7E6B"/>
    <w:rsid w:val="000B3BC5"/>
    <w:rsid w:val="000D51D7"/>
    <w:rsid w:val="001017DA"/>
    <w:rsid w:val="00103541"/>
    <w:rsid w:val="00124791"/>
    <w:rsid w:val="001401E2"/>
    <w:rsid w:val="001B6513"/>
    <w:rsid w:val="001B7FBE"/>
    <w:rsid w:val="001E1796"/>
    <w:rsid w:val="00223BE4"/>
    <w:rsid w:val="0025036D"/>
    <w:rsid w:val="0026006A"/>
    <w:rsid w:val="00264EAB"/>
    <w:rsid w:val="00275716"/>
    <w:rsid w:val="00286203"/>
    <w:rsid w:val="002A6B0B"/>
    <w:rsid w:val="002B1187"/>
    <w:rsid w:val="002F3227"/>
    <w:rsid w:val="00343738"/>
    <w:rsid w:val="00357EE7"/>
    <w:rsid w:val="00371FF1"/>
    <w:rsid w:val="003923D5"/>
    <w:rsid w:val="003B4433"/>
    <w:rsid w:val="003D5F5C"/>
    <w:rsid w:val="003E6AEE"/>
    <w:rsid w:val="00473B09"/>
    <w:rsid w:val="004A436C"/>
    <w:rsid w:val="004D4DE4"/>
    <w:rsid w:val="005114FD"/>
    <w:rsid w:val="005325A6"/>
    <w:rsid w:val="00542712"/>
    <w:rsid w:val="00580289"/>
    <w:rsid w:val="00587F42"/>
    <w:rsid w:val="005A4226"/>
    <w:rsid w:val="00602FBB"/>
    <w:rsid w:val="006107AE"/>
    <w:rsid w:val="00686FAF"/>
    <w:rsid w:val="00695084"/>
    <w:rsid w:val="00732DD2"/>
    <w:rsid w:val="00745C17"/>
    <w:rsid w:val="00745DB2"/>
    <w:rsid w:val="00787019"/>
    <w:rsid w:val="007A6D17"/>
    <w:rsid w:val="007E37B3"/>
    <w:rsid w:val="007E597D"/>
    <w:rsid w:val="008015F0"/>
    <w:rsid w:val="00810D65"/>
    <w:rsid w:val="00833B28"/>
    <w:rsid w:val="008404B8"/>
    <w:rsid w:val="008A2FE4"/>
    <w:rsid w:val="008D0184"/>
    <w:rsid w:val="008E7041"/>
    <w:rsid w:val="0090261B"/>
    <w:rsid w:val="00910852"/>
    <w:rsid w:val="00917EB0"/>
    <w:rsid w:val="00943D07"/>
    <w:rsid w:val="009733BC"/>
    <w:rsid w:val="009C3107"/>
    <w:rsid w:val="009C628D"/>
    <w:rsid w:val="009C6459"/>
    <w:rsid w:val="009E0589"/>
    <w:rsid w:val="009E5C89"/>
    <w:rsid w:val="009F163E"/>
    <w:rsid w:val="009F5FBD"/>
    <w:rsid w:val="00A006C3"/>
    <w:rsid w:val="00A06644"/>
    <w:rsid w:val="00A1177B"/>
    <w:rsid w:val="00A173E7"/>
    <w:rsid w:val="00A24EE3"/>
    <w:rsid w:val="00A335BB"/>
    <w:rsid w:val="00AB0C2B"/>
    <w:rsid w:val="00AC4E05"/>
    <w:rsid w:val="00AD68BA"/>
    <w:rsid w:val="00AF4FA7"/>
    <w:rsid w:val="00B00FF7"/>
    <w:rsid w:val="00B05D35"/>
    <w:rsid w:val="00B060A3"/>
    <w:rsid w:val="00B11CC6"/>
    <w:rsid w:val="00B26C69"/>
    <w:rsid w:val="00B448F4"/>
    <w:rsid w:val="00BE025E"/>
    <w:rsid w:val="00BE20E3"/>
    <w:rsid w:val="00C051CB"/>
    <w:rsid w:val="00C65136"/>
    <w:rsid w:val="00C7562A"/>
    <w:rsid w:val="00C90D54"/>
    <w:rsid w:val="00CC4AA9"/>
    <w:rsid w:val="00CE4265"/>
    <w:rsid w:val="00CF14DE"/>
    <w:rsid w:val="00CF51F9"/>
    <w:rsid w:val="00D03055"/>
    <w:rsid w:val="00D139E7"/>
    <w:rsid w:val="00D21602"/>
    <w:rsid w:val="00D40D3E"/>
    <w:rsid w:val="00D45219"/>
    <w:rsid w:val="00D51D46"/>
    <w:rsid w:val="00D80129"/>
    <w:rsid w:val="00D92959"/>
    <w:rsid w:val="00E849CA"/>
    <w:rsid w:val="00EC2D74"/>
    <w:rsid w:val="00F0230B"/>
    <w:rsid w:val="00F120C7"/>
    <w:rsid w:val="00F31F26"/>
    <w:rsid w:val="00F361E5"/>
    <w:rsid w:val="00F623A1"/>
    <w:rsid w:val="00F64EBF"/>
    <w:rsid w:val="00F83D43"/>
    <w:rsid w:val="00F94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7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E1796"/>
    <w:rPr>
      <w:sz w:val="18"/>
      <w:szCs w:val="18"/>
    </w:rPr>
  </w:style>
  <w:style w:type="character" w:customStyle="1" w:styleId="Char">
    <w:name w:val="批注框文本 Char"/>
    <w:basedOn w:val="a0"/>
    <w:link w:val="a3"/>
    <w:rsid w:val="001E1796"/>
    <w:rPr>
      <w:kern w:val="2"/>
      <w:sz w:val="18"/>
      <w:szCs w:val="18"/>
    </w:rPr>
  </w:style>
  <w:style w:type="paragraph" w:styleId="a4">
    <w:name w:val="List Paragraph"/>
    <w:basedOn w:val="a"/>
    <w:uiPriority w:val="34"/>
    <w:qFormat/>
    <w:rsid w:val="00B00FF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7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E1796"/>
    <w:rPr>
      <w:sz w:val="18"/>
      <w:szCs w:val="18"/>
    </w:rPr>
  </w:style>
  <w:style w:type="character" w:customStyle="1" w:styleId="Char">
    <w:name w:val="批注框文本 Char"/>
    <w:basedOn w:val="a0"/>
    <w:link w:val="a3"/>
    <w:rsid w:val="001E1796"/>
    <w:rPr>
      <w:kern w:val="2"/>
      <w:sz w:val="18"/>
      <w:szCs w:val="18"/>
    </w:rPr>
  </w:style>
  <w:style w:type="paragraph" w:styleId="a4">
    <w:name w:val="List Paragraph"/>
    <w:basedOn w:val="a"/>
    <w:uiPriority w:val="34"/>
    <w:qFormat/>
    <w:rsid w:val="00B00F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402</Words>
  <Characters>2295</Characters>
  <Application>Microsoft Office Word</Application>
  <DocSecurity>0</DocSecurity>
  <Lines>19</Lines>
  <Paragraphs>5</Paragraphs>
  <ScaleCrop>false</ScaleCrop>
  <Company>Win10NeT.COM</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2018-02-02T04:17:00Z</dcterms:created>
  <dcterms:modified xsi:type="dcterms:W3CDTF">2018-02-08T01:26:00Z</dcterms:modified>
</cp:coreProperties>
</file>