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Unit7 How much</w:t>
      </w:r>
    </w:p>
    <w:p>
      <w:pPr>
        <w:jc w:val="right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河口小学 陈梦娇</w:t>
      </w:r>
    </w:p>
    <w:p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教学目标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通过数字游戏，复习三年级数字单词，学生能够利用数字表达价钱；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hint="eastAsia" w:ascii="Times New Roman" w:hAnsi="Times New Roman"/>
          <w:lang w:eastAsia="zh-CN"/>
        </w:rPr>
        <w:t>通过课文义卖情景</w:t>
      </w:r>
      <w:r>
        <w:rPr>
          <w:rFonts w:ascii="Times New Roman" w:hAnsi="Times New Roman"/>
        </w:rPr>
        <w:t>，学生能够读准单词：shoes，socks，</w:t>
      </w:r>
      <w:r>
        <w:rPr>
          <w:rFonts w:hint="eastAsia" w:ascii="Times New Roman" w:hAnsi="Times New Roman"/>
          <w:lang w:val="en-US" w:eastAsia="zh-CN"/>
        </w:rPr>
        <w:t xml:space="preserve">fan, </w:t>
      </w:r>
      <w:r>
        <w:rPr>
          <w:rFonts w:ascii="Times New Roman" w:hAnsi="Times New Roman"/>
        </w:rPr>
        <w:t>umbrella并理解句型How much is it/are they? It’s/They’re …yuan.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3. 能正确地理解并朗读对话内容，在教师的引导和帮助下表演课文。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能初步运用本课所学的词汇和句型 ，询问价格，进行购物买卖。 </w:t>
      </w:r>
    </w:p>
    <w:p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教学重点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  <w:lang w:eastAsia="zh-CN"/>
        </w:rPr>
        <w:t>通过课文义卖情景</w:t>
      </w:r>
      <w:r>
        <w:rPr>
          <w:rFonts w:ascii="Times New Roman" w:hAnsi="Times New Roman"/>
        </w:rPr>
        <w:t>，学生能够读准单词：shoes，socks，</w:t>
      </w:r>
      <w:r>
        <w:rPr>
          <w:rFonts w:hint="eastAsia" w:ascii="Times New Roman" w:hAnsi="Times New Roman"/>
          <w:lang w:val="en-US" w:eastAsia="zh-CN"/>
        </w:rPr>
        <w:t xml:space="preserve">fan,  </w:t>
      </w:r>
      <w:r>
        <w:rPr>
          <w:rFonts w:ascii="Times New Roman" w:hAnsi="Times New Roman"/>
        </w:rPr>
        <w:t>umbrella并理解句型How much is it/are they? It’s/They’re …yuan.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能正确地理解并朗读对话内容，在教师的引导和帮助下表演课文。.</w:t>
      </w:r>
      <w:r>
        <w:rPr>
          <w:rFonts w:ascii="Times New Roman" w:hAnsi="Times New Roman"/>
        </w:rPr>
        <w:tab/>
      </w:r>
    </w:p>
    <w:p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教学难点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能初步运用本课所学的词汇和句型 ，询问价格，进行购物买卖。</w:t>
      </w:r>
    </w:p>
    <w:p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教学准备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教具准备光盘、PPT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课前自主预习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1. 通过自主阅读，了解课文梗概。</w:t>
      </w:r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>2. 听磁带，试着跟读课文。</w:t>
      </w:r>
    </w:p>
    <w:p>
      <w:pPr>
        <w:widowControl/>
        <w:wordWrap w:val="0"/>
        <w:spacing w:line="492" w:lineRule="exact"/>
        <w:jc w:val="left"/>
        <w:rPr>
          <w:rFonts w:hint="eastAsia" w:ascii="Times New Roman" w:hAnsi="Times New Roman"/>
          <w:b/>
          <w:bCs/>
          <w:sz w:val="24"/>
        </w:rPr>
      </w:pPr>
      <w:r>
        <w:rPr>
          <w:rFonts w:hint="eastAsia" w:ascii="Times New Roman" w:hAnsi="Times New Roman"/>
          <w:b/>
          <w:bCs/>
          <w:sz w:val="24"/>
        </w:rPr>
        <w:t>教学过程</w:t>
      </w:r>
    </w:p>
    <w:p>
      <w:pPr>
        <w:widowControl/>
        <w:wordWrap w:val="0"/>
        <w:spacing w:line="492" w:lineRule="exact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sz w:val="24"/>
        </w:rPr>
        <w:t>Step1 Warm up</w:t>
      </w:r>
      <w:r>
        <w:rPr>
          <w:rFonts w:hint="eastAsia" w:ascii="Times New Roman" w:hAnsi="Times New Roman"/>
          <w:sz w:val="24"/>
          <w:lang w:val="en-US" w:eastAsia="zh-CN"/>
        </w:rPr>
        <w:t xml:space="preserve"> and lead-in</w:t>
      </w:r>
    </w:p>
    <w:p>
      <w:pPr>
        <w:numPr>
          <w:ilvl w:val="0"/>
          <w:numId w:val="1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play a game: magic eyes(在游戏中复习数字，并教授twenty twenty-eight)</w:t>
      </w:r>
    </w:p>
    <w:p>
      <w:pPr>
        <w:numPr>
          <w:ilvl w:val="0"/>
          <w:numId w:val="1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Enjoy a video</w:t>
      </w: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Q: How do you feel after watching?(学生可用中文回答)</w:t>
      </w: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 xml:space="preserve">   Do you want to help them?</w:t>
      </w: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Ss: Yes.</w:t>
      </w: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T: Look,Su hai Su Yang and her friends want to help them too. They</w:t>
      </w:r>
      <w:r>
        <w:rPr>
          <w:rFonts w:hint="default" w:ascii="Times New Roman" w:hAnsi="Times New Roman"/>
          <w:sz w:val="24"/>
          <w:lang w:val="en-US" w:eastAsia="zh-CN"/>
        </w:rPr>
        <w:t>’</w:t>
      </w:r>
      <w:r>
        <w:rPr>
          <w:rFonts w:hint="eastAsia" w:ascii="Times New Roman" w:hAnsi="Times New Roman"/>
          <w:sz w:val="24"/>
          <w:lang w:val="en-US" w:eastAsia="zh-CN"/>
        </w:rPr>
        <w:t>re doing a charity sale. Now,let</w:t>
      </w:r>
      <w:r>
        <w:rPr>
          <w:rFonts w:hint="default" w:ascii="Times New Roman" w:hAnsi="Times New Roman"/>
          <w:sz w:val="24"/>
          <w:lang w:val="en-US" w:eastAsia="zh-CN"/>
        </w:rPr>
        <w:t>’</w:t>
      </w:r>
      <w:r>
        <w:rPr>
          <w:rFonts w:hint="eastAsia" w:ascii="Times New Roman" w:hAnsi="Times New Roman"/>
          <w:sz w:val="24"/>
          <w:lang w:val="en-US" w:eastAsia="zh-CN"/>
        </w:rPr>
        <w:t>s go and have a look.today,we</w:t>
      </w:r>
      <w:r>
        <w:rPr>
          <w:rFonts w:hint="default" w:ascii="Times New Roman" w:hAnsi="Times New Roman"/>
          <w:sz w:val="24"/>
          <w:lang w:val="en-US" w:eastAsia="zh-CN"/>
        </w:rPr>
        <w:t>’</w:t>
      </w:r>
      <w:r>
        <w:rPr>
          <w:rFonts w:hint="eastAsia" w:ascii="Times New Roman" w:hAnsi="Times New Roman"/>
          <w:sz w:val="24"/>
          <w:lang w:val="en-US" w:eastAsia="zh-CN"/>
        </w:rPr>
        <w:t>re going to learn U7 How much.(板书课题)</w:t>
      </w: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Step 2 Pre-reading</w:t>
      </w: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Look and say(出示课文图片1)</w:t>
      </w: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T: what do they have?</w:t>
      </w: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Ss: ...</w:t>
      </w: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T：Yes. Let</w:t>
      </w:r>
      <w:r>
        <w:rPr>
          <w:rFonts w:hint="default" w:ascii="Times New Roman" w:hAnsi="Times New Roman"/>
          <w:sz w:val="24"/>
          <w:lang w:val="en-US" w:eastAsia="zh-CN"/>
        </w:rPr>
        <w:t>’</w:t>
      </w:r>
      <w:r>
        <w:rPr>
          <w:rFonts w:hint="eastAsia" w:ascii="Times New Roman" w:hAnsi="Times New Roman"/>
          <w:sz w:val="24"/>
          <w:lang w:val="en-US" w:eastAsia="zh-CN"/>
        </w:rPr>
        <w:t>s learn the new words.</w:t>
      </w: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(教授新单词：an umbrella, a fan, shoes, socks)</w:t>
      </w: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lang w:val="en-US" w:eastAsia="zh-CN"/>
        </w:rPr>
        <w:t>an umbrella</w:t>
      </w:r>
      <w:r>
        <w:rPr>
          <w:rFonts w:hint="eastAsia" w:ascii="Times New Roman" w:hAnsi="Times New Roman"/>
          <w:sz w:val="24"/>
          <w:lang w:val="en-US" w:eastAsia="zh-CN"/>
        </w:rPr>
        <w:t xml:space="preserve">  T: What</w:t>
      </w:r>
      <w:r>
        <w:rPr>
          <w:rFonts w:hint="default" w:ascii="Times New Roman" w:hAnsi="Times New Roman"/>
          <w:sz w:val="24"/>
          <w:lang w:val="en-US" w:eastAsia="zh-CN"/>
        </w:rPr>
        <w:t>’</w:t>
      </w:r>
      <w:r>
        <w:rPr>
          <w:rFonts w:hint="eastAsia" w:ascii="Times New Roman" w:hAnsi="Times New Roman"/>
          <w:sz w:val="24"/>
          <w:lang w:val="en-US" w:eastAsia="zh-CN"/>
        </w:rPr>
        <w:t>s this? S1: It</w:t>
      </w:r>
      <w:r>
        <w:rPr>
          <w:rFonts w:hint="default" w:ascii="Times New Roman" w:hAnsi="Times New Roman"/>
          <w:sz w:val="24"/>
          <w:lang w:val="en-US" w:eastAsia="zh-CN"/>
        </w:rPr>
        <w:t>’</w:t>
      </w:r>
      <w:r>
        <w:rPr>
          <w:rFonts w:hint="eastAsia" w:ascii="Times New Roman" w:hAnsi="Times New Roman"/>
          <w:sz w:val="24"/>
          <w:lang w:val="en-US" w:eastAsia="zh-CN"/>
        </w:rPr>
        <w:t>s an umbrella.(分音节教读，学生接龙读)</w:t>
      </w: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T： How</w:t>
      </w:r>
      <w:r>
        <w:rPr>
          <w:rFonts w:hint="default" w:ascii="Times New Roman" w:hAnsi="Times New Roman"/>
          <w:sz w:val="24"/>
          <w:lang w:val="en-US" w:eastAsia="zh-CN"/>
        </w:rPr>
        <w:t>’</w:t>
      </w:r>
      <w:r>
        <w:rPr>
          <w:rFonts w:hint="eastAsia" w:ascii="Times New Roman" w:hAnsi="Times New Roman"/>
          <w:sz w:val="24"/>
          <w:lang w:val="en-US" w:eastAsia="zh-CN"/>
        </w:rPr>
        <w:t>s the umbrella?  S: This umbrella is ________.</w:t>
      </w: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lang w:val="en-US" w:eastAsia="zh-CN"/>
        </w:rPr>
        <w:t>a fan</w:t>
      </w:r>
      <w:r>
        <w:rPr>
          <w:rFonts w:hint="eastAsia" w:ascii="Times New Roman" w:hAnsi="Times New Roman"/>
          <w:sz w:val="24"/>
          <w:lang w:val="en-US" w:eastAsia="zh-CN"/>
        </w:rPr>
        <w:t xml:space="preserve"> T: Who can read it? (PPT出示can-fan,请学生自由拼读。)</w:t>
      </w: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 xml:space="preserve">      How is the fan?</w:t>
      </w:r>
    </w:p>
    <w:p>
      <w:pPr>
        <w:numPr>
          <w:ilvl w:val="0"/>
          <w:numId w:val="0"/>
        </w:numPr>
        <w:tabs>
          <w:tab w:val="left" w:pos="7378"/>
        </w:tabs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lang w:val="en-US" w:eastAsia="zh-CN"/>
        </w:rPr>
        <w:t>shoes</w:t>
      </w:r>
      <w:r>
        <w:rPr>
          <w:rFonts w:hint="eastAsia" w:ascii="Times New Roman" w:hAnsi="Times New Roman"/>
          <w:sz w:val="24"/>
          <w:lang w:val="en-US" w:eastAsia="zh-CN"/>
        </w:rPr>
        <w:t>: T: What are these? S:They are shoes. The shoes are _______.</w:t>
      </w:r>
    </w:p>
    <w:p>
      <w:pPr>
        <w:numPr>
          <w:ilvl w:val="0"/>
          <w:numId w:val="0"/>
        </w:numPr>
        <w:tabs>
          <w:tab w:val="left" w:pos="7378"/>
        </w:tabs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lang w:val="en-US" w:eastAsia="zh-CN"/>
        </w:rPr>
        <w:t>socks</w:t>
      </w:r>
      <w:r>
        <w:rPr>
          <w:rFonts w:hint="eastAsia" w:ascii="Times New Roman" w:hAnsi="Times New Roman"/>
          <w:sz w:val="24"/>
          <w:lang w:val="en-US" w:eastAsia="zh-CN"/>
        </w:rPr>
        <w:t xml:space="preserve"> T: What are these? S: They are socks. These socks are ______.</w:t>
      </w:r>
      <w:r>
        <w:rPr>
          <w:rFonts w:hint="eastAsia" w:ascii="Times New Roman" w:hAnsi="Times New Roman"/>
          <w:sz w:val="24"/>
          <w:lang w:val="en-US" w:eastAsia="zh-CN"/>
        </w:rPr>
        <w:tab/>
      </w: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Let</w:t>
      </w:r>
      <w:r>
        <w:rPr>
          <w:rFonts w:hint="default" w:ascii="Times New Roman" w:hAnsi="Times New Roman"/>
          <w:sz w:val="24"/>
          <w:lang w:val="en-US" w:eastAsia="zh-CN"/>
        </w:rPr>
        <w:t>’</w:t>
      </w:r>
      <w:r>
        <w:rPr>
          <w:rFonts w:hint="eastAsia" w:ascii="Times New Roman" w:hAnsi="Times New Roman"/>
          <w:sz w:val="24"/>
          <w:lang w:val="en-US" w:eastAsia="zh-CN"/>
        </w:rPr>
        <w:t>s say : They have shoes, socks, an umbrella and a fan.</w:t>
      </w: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Step 3 While-reading</w:t>
      </w:r>
    </w:p>
    <w:p>
      <w:pPr>
        <w:numPr>
          <w:ilvl w:val="0"/>
          <w:numId w:val="2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Watch and tick</w:t>
      </w: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ge">
                  <wp:posOffset>2094865</wp:posOffset>
                </wp:positionV>
                <wp:extent cx="243205" cy="189865"/>
                <wp:effectExtent l="6350" t="6350" r="17145" b="133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1898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76.3pt;margin-top:164.95pt;height:14.95pt;width:19.15pt;mso-position-vertical-relative:page;z-index:251664384;v-text-anchor:middle;mso-width-relative:page;mso-height-relative:page;" fillcolor="#FFFFFF [3201]" filled="t" stroked="t" coordsize="21600,21600" o:gfxdata="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naI&#10;Y9oAAAALAQAADwAAAAAAAAABACAAAAAiAAAAZHJzL2Rvd25yZXYueG1sUEsBAhQAFAAAAAgAh07i&#10;QJatksVZAgAApQQAAA4AAAAAAAAAAQAgAAAAKQEAAGRycy9lMm9Eb2MueG1sUEsFBgAAAAAGAAYA&#10;WQEAAPQF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Times New Roman" w:hAnsi="Times New Roman"/>
          <w:sz w:val="24"/>
          <w:lang w:val="en-US" w:eastAsia="zh-CN"/>
        </w:rPr>
        <w:t>T: Let</w:t>
      </w:r>
      <w:r>
        <w:rPr>
          <w:rFonts w:hint="default" w:ascii="Times New Roman" w:hAnsi="Times New Roman"/>
          <w:sz w:val="24"/>
          <w:lang w:val="en-US" w:eastAsia="zh-CN"/>
        </w:rPr>
        <w:t>’</w:t>
      </w:r>
      <w:r>
        <w:rPr>
          <w:rFonts w:hint="eastAsia" w:ascii="Times New Roman" w:hAnsi="Times New Roman"/>
          <w:sz w:val="24"/>
          <w:lang w:val="en-US" w:eastAsia="zh-CN"/>
        </w:rPr>
        <w:t>s watch the cartoon and find. What do they sell out?</w:t>
      </w:r>
    </w:p>
    <w:p>
      <w:pPr>
        <w:numPr>
          <w:ilvl w:val="0"/>
          <w:numId w:val="0"/>
        </w:numPr>
        <w:ind w:firstLine="720" w:firstLineChars="300"/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ge">
                  <wp:posOffset>2126615</wp:posOffset>
                </wp:positionV>
                <wp:extent cx="243205" cy="179705"/>
                <wp:effectExtent l="6350" t="6350" r="17145" b="234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9.65pt;margin-top:167.45pt;height:14.15pt;width:19.15pt;mso-position-vertical-relative:page;z-index:251663360;v-text-anchor:middle;mso-width-relative:page;mso-height-relative:page;" fillcolor="#FFFFFF [3201]" filled="t" stroked="t" coordsize="21600,21600" o:gfxdata="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qNR5I9oA&#10;AAALAQAADwAAAAAAAAABACAAAAAiAAAAZHJzL2Rvd25yZXYueG1sUEsBAhQAFAAAAAgAh07iQCKM&#10;iaxWAgAApQQAAA4AAAAAAAAAAQAgAAAAKQEAAGRycy9lMm9Eb2MueG1sUEsFBgAAAAAGAAYAWQEA&#10;APEFAAAAAA=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ge">
                  <wp:posOffset>2105660</wp:posOffset>
                </wp:positionV>
                <wp:extent cx="243205" cy="179705"/>
                <wp:effectExtent l="6350" t="6350" r="17145" b="234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2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2.2pt;margin-top:165.8pt;height:14.15pt;width:19.15pt;mso-position-vertical-relative:page;z-index:251662336;v-text-anchor:middle;mso-width-relative:page;mso-height-relative:page;" fillcolor="#FFFFFF [3201]" filled="t" stroked="t" coordsize="21600,21600" o:gfxdata="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3teXB2gAA&#10;AAsBAAAPAAAAAAAAAAEAIAAAACIAAABkcnMvZG93bnJldi54bWxQSwECFAAUAAAACACHTuJAFuB2&#10;U1UCAAClBAAADgAAAAAAAAABACAAAAApAQAAZHJzL2Uyb0RvYy54bWxQSwUGAAAAAAYABgBZAQAA&#10;8A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ge">
                  <wp:posOffset>2122170</wp:posOffset>
                </wp:positionV>
                <wp:extent cx="243205" cy="179705"/>
                <wp:effectExtent l="6350" t="6350" r="17145" b="234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3200" y="9533255"/>
                          <a:ext cx="2432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.5pt;margin-top:167.1pt;height:14.15pt;width:19.15pt;mso-position-vertical-relative:page;z-index:251658240;v-text-anchor:middle;mso-width-relative:page;mso-height-relative:page;" fillcolor="#FFFFFF [3201]" filled="t" stroked="t" coordsize="21600,21600" o:gfxdata="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Y6ed/ZAAAACQEAAA8AAAAAAAAAAQAgAAAAIgAAAGRycy9kb3ducmV2LnhtbFBLAQIUABQAAAAI&#10;AIdO4kDAad4uXgIAALEEAAAOAAAAAAAAAAEAIAAAACgBAABkcnMvZTJvRG9jLnhtbFBLBQYAAAAA&#10;BgAGAFkBAAD4BQAAAAA=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default" w:ascii="Times New Roman" w:hAnsi="Times New Roman" w:cs="Times New Roman"/>
          <w:sz w:val="24"/>
          <w:lang w:val="en-US" w:eastAsia="zh-CN"/>
        </w:rPr>
        <w:t>a fan         an umbrella       shoes          socks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 xml:space="preserve">Read and </w:t>
      </w:r>
      <w:r>
        <w:rPr>
          <w:rFonts w:hint="eastAsia" w:ascii="Times New Roman" w:hAnsi="Times New Roman" w:cs="Times New Roman"/>
          <w:sz w:val="24"/>
          <w:lang w:val="en-US" w:eastAsia="zh-CN"/>
        </w:rPr>
        <w:t>find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T: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Open your books and turn to page 44 to 45. Read story time by yourself and find out </w:t>
      </w:r>
      <w:r>
        <w:rPr>
          <w:rFonts w:hint="default" w:ascii="Times New Roman" w:hAnsi="Times New Roman" w:cs="Times New Roman"/>
          <w:sz w:val="24"/>
          <w:lang w:val="en-US" w:eastAsia="zh-CN"/>
        </w:rPr>
        <w:t>How much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 are they</w:t>
      </w:r>
      <w:r>
        <w:rPr>
          <w:rFonts w:hint="default" w:ascii="Times New Roman" w:hAnsi="Times New Roman" w:cs="Times New Roman"/>
          <w:sz w:val="24"/>
          <w:lang w:val="en-US" w:eastAsia="zh-CN"/>
        </w:rPr>
        <w:t>?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Who 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 xml:space="preserve">What 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How much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Liu Tao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shoes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Yang Ling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socks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Mike</w:t>
            </w:r>
          </w:p>
        </w:tc>
        <w:tc>
          <w:tcPr>
            <w:tcW w:w="284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umbrella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(学生在文中找到相应依据读一读，并就这件物品进行对话</w:t>
      </w:r>
      <w:r>
        <w:rPr>
          <w:rFonts w:hint="eastAsia" w:ascii="Times New Roman" w:hAnsi="Times New Roman" w:cs="Times New Roman"/>
          <w:sz w:val="24"/>
          <w:lang w:val="en-US" w:eastAsia="zh-CN"/>
        </w:rPr>
        <w:t>。</w:t>
      </w:r>
      <w:r>
        <w:rPr>
          <w:rFonts w:hint="default" w:ascii="Times New Roman" w:hAnsi="Times New Roman" w:cs="Times New Roman"/>
          <w:sz w:val="24"/>
          <w:lang w:val="en-US" w:eastAsia="zh-CN"/>
        </w:rPr>
        <w:t>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S1：How much are the shoes?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S2: They’re five yuan.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S1：How much are the socks?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S2: They’re four yuan.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S1：How much is the umbrella?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S2：It’s only nineteen yuan.(在ppt上出示only，学生猜测词意并学习读音</w:t>
      </w:r>
      <w:r>
        <w:rPr>
          <w:rFonts w:hint="eastAsia" w:ascii="Times New Roman" w:hAnsi="Times New Roman" w:cs="Times New Roman"/>
          <w:sz w:val="24"/>
          <w:lang w:val="en-US" w:eastAsia="zh-CN"/>
        </w:rPr>
        <w:t>。</w:t>
      </w:r>
      <w:r>
        <w:rPr>
          <w:rFonts w:hint="default" w:ascii="Times New Roman" w:hAnsi="Times New Roman" w:cs="Times New Roman"/>
          <w:sz w:val="24"/>
          <w:lang w:val="en-US" w:eastAsia="zh-CN"/>
        </w:rPr>
        <w:t>)</w:t>
      </w:r>
    </w:p>
    <w:p>
      <w:pPr>
        <w:numPr>
          <w:ilvl w:val="0"/>
          <w:numId w:val="2"/>
        </w:numPr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Let’s think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 xml:space="preserve">T：Look at the picture, read </w:t>
      </w:r>
      <w:r>
        <w:rPr>
          <w:rFonts w:hint="eastAsia" w:ascii="Times New Roman" w:hAnsi="Times New Roman" w:cs="Times New Roman"/>
          <w:sz w:val="24"/>
          <w:lang w:val="en-US" w:eastAsia="zh-CN"/>
        </w:rPr>
        <w:t xml:space="preserve">the sentences </w:t>
      </w:r>
      <w:r>
        <w:rPr>
          <w:rFonts w:hint="default" w:ascii="Times New Roman" w:hAnsi="Times New Roman" w:cs="Times New Roman"/>
          <w:sz w:val="24"/>
          <w:lang w:val="en-US" w:eastAsia="zh-CN"/>
        </w:rPr>
        <w:t>and what can you find?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学生总结：当询问的物体是单数时，用“How much is it?”,当询问的物体是复数时用“How much are they?”。</w:t>
      </w: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lang w:val="en-US" w:eastAsia="zh-CN"/>
        </w:rPr>
        <w:t>Let</w:t>
      </w:r>
      <w:r>
        <w:rPr>
          <w:rFonts w:hint="default" w:ascii="Times New Roman" w:hAnsi="Times New Roman" w:cs="Times New Roman"/>
          <w:sz w:val="24"/>
          <w:lang w:val="en-US" w:eastAsia="zh-CN"/>
        </w:rPr>
        <w:t>’</w:t>
      </w:r>
      <w:r>
        <w:rPr>
          <w:rFonts w:hint="eastAsia" w:ascii="Times New Roman" w:hAnsi="Times New Roman" w:cs="Times New Roman"/>
          <w:sz w:val="24"/>
          <w:lang w:val="en-US" w:eastAsia="zh-CN"/>
        </w:rPr>
        <w:t>s practise.(ppt出示三幅图，学生进行问答)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4.Let’s think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(教师出示表格并提问：How much do Su Hai and Su Yang have?)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 xml:space="preserve">Who 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 xml:space="preserve">What 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How much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Liu Tao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shoes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yuan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Yang Ling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socks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4</w:t>
            </w:r>
            <w:r>
              <w:rPr>
                <w:rFonts w:hint="eastAsia" w:ascii="Times New Roman" w:hAnsi="Times New Roman" w:cs="Times New Roman"/>
                <w:sz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yuan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Mike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umbrella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19</w:t>
            </w:r>
            <w:r>
              <w:rPr>
                <w:rFonts w:hint="eastAsia" w:ascii="Times New Roman" w:hAnsi="Times New Roman" w:cs="Times New Roman"/>
                <w:sz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yuan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1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Total(总计)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vertAlign w:val="baseline"/>
                <w:lang w:val="en-US" w:eastAsia="zh-CN"/>
              </w:rPr>
              <w:t>？（28yuan）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(出示最后一幅图片，教授Well done.)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sz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lang w:val="en-US" w:eastAsia="zh-CN"/>
        </w:rPr>
        <w:t>Step 4 Post-reading</w:t>
      </w:r>
    </w:p>
    <w:p>
      <w:pPr>
        <w:pStyle w:val="5"/>
        <w:numPr>
          <w:ilvl w:val="0"/>
          <w:numId w:val="3"/>
        </w:numPr>
        <w:snapToGrid w:val="0"/>
        <w:spacing w:line="360" w:lineRule="auto"/>
        <w:ind w:left="2" w:firstLine="0" w:firstLineChars="0"/>
        <w:jc w:val="left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Happy reading</w:t>
      </w:r>
    </w:p>
    <w:p>
      <w:pPr>
        <w:pStyle w:val="5"/>
        <w:numPr>
          <w:ilvl w:val="0"/>
          <w:numId w:val="4"/>
        </w:numPr>
        <w:tabs>
          <w:tab w:val="clear" w:pos="312"/>
        </w:tabs>
        <w:snapToGrid w:val="0"/>
        <w:spacing w:line="360" w:lineRule="auto"/>
        <w:ind w:left="2" w:leftChars="0"/>
        <w:jc w:val="left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跟录音读，期间开展朗读比赛。</w:t>
      </w:r>
    </w:p>
    <w:p>
      <w:pPr>
        <w:pStyle w:val="5"/>
        <w:numPr>
          <w:ilvl w:val="0"/>
          <w:numId w:val="4"/>
        </w:numPr>
        <w:tabs>
          <w:tab w:val="clear" w:pos="312"/>
        </w:tabs>
        <w:snapToGrid w:val="0"/>
        <w:spacing w:line="360" w:lineRule="auto"/>
        <w:ind w:left="2" w:leftChars="0"/>
        <w:jc w:val="left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6人一组齐读或分角色读或一人领读</w:t>
      </w:r>
    </w:p>
    <w:p>
      <w:pPr>
        <w:pStyle w:val="5"/>
        <w:numPr>
          <w:ilvl w:val="0"/>
          <w:numId w:val="4"/>
        </w:numPr>
        <w:tabs>
          <w:tab w:val="clear" w:pos="312"/>
        </w:tabs>
        <w:snapToGrid w:val="0"/>
        <w:spacing w:line="360" w:lineRule="auto"/>
        <w:ind w:left="2" w:leftChars="0"/>
        <w:jc w:val="left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请一组展示</w:t>
      </w:r>
    </w:p>
    <w:p>
      <w:pPr>
        <w:pStyle w:val="5"/>
        <w:numPr>
          <w:ilvl w:val="0"/>
          <w:numId w:val="3"/>
        </w:numPr>
        <w:snapToGrid w:val="0"/>
        <w:spacing w:line="360" w:lineRule="auto"/>
        <w:ind w:left="2" w:leftChars="0" w:firstLine="0" w:firstLineChars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Act in groups. </w:t>
      </w:r>
      <w:r>
        <w:rPr>
          <w:rFonts w:hint="eastAsia" w:ascii="Times New Roman" w:hAnsi="Times New Roman"/>
          <w:sz w:val="24"/>
          <w:lang w:eastAsia="zh-CN"/>
        </w:rPr>
        <w:t>学生利用自带的道具表演，</w:t>
      </w:r>
      <w:r>
        <w:rPr>
          <w:rFonts w:ascii="Times New Roman" w:hAnsi="Times New Roman"/>
          <w:sz w:val="24"/>
        </w:rPr>
        <w:t>请2</w:t>
      </w:r>
      <w:r>
        <w:rPr>
          <w:rFonts w:hint="eastAsia" w:ascii="Times New Roman" w:hAnsi="Times New Roman"/>
          <w:sz w:val="24"/>
        </w:rPr>
        <w:t>至</w:t>
      </w:r>
      <w:r>
        <w:rPr>
          <w:rFonts w:ascii="Times New Roman" w:hAnsi="Times New Roman"/>
          <w:sz w:val="24"/>
        </w:rPr>
        <w:t>3组学生上台表演</w:t>
      </w:r>
      <w:r>
        <w:rPr>
          <w:rFonts w:hint="eastAsia" w:ascii="Times New Roman" w:hAnsi="Times New Roman"/>
          <w:sz w:val="24"/>
          <w:lang w:eastAsia="zh-CN"/>
        </w:rPr>
        <w:t>。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left="2" w:leftChars="0"/>
        <w:jc w:val="left"/>
        <w:rPr>
          <w:rFonts w:hint="eastAsia" w:ascii="Times New Roman" w:hAnsi="Times New Roman"/>
          <w:sz w:val="24"/>
          <w:lang w:val="en-US" w:eastAsia="zh-CN"/>
        </w:rPr>
      </w:pPr>
    </w:p>
    <w:p>
      <w:pPr>
        <w:pStyle w:val="5"/>
        <w:numPr>
          <w:ilvl w:val="0"/>
          <w:numId w:val="0"/>
        </w:numPr>
        <w:snapToGrid w:val="0"/>
        <w:spacing w:line="360" w:lineRule="auto"/>
        <w:ind w:left="2" w:leftChars="0"/>
        <w:jc w:val="left"/>
        <w:rPr>
          <w:rFonts w:ascii="Times New Roman" w:hAnsi="Times New Roman"/>
          <w:i/>
          <w:sz w:val="24"/>
        </w:rPr>
      </w:pPr>
      <w:r>
        <w:rPr>
          <w:rFonts w:hint="eastAsia" w:ascii="Times New Roman" w:hAnsi="Times New Roman"/>
          <w:sz w:val="24"/>
          <w:lang w:val="en-US" w:eastAsia="zh-CN"/>
        </w:rPr>
        <w:t xml:space="preserve">Step5 </w:t>
      </w:r>
      <w:r>
        <w:rPr>
          <w:rFonts w:ascii="Times New Roman" w:hAnsi="Times New Roman"/>
          <w:b w:val="0"/>
          <w:bCs w:val="0"/>
          <w:i w:val="0"/>
          <w:iCs/>
          <w:sz w:val="24"/>
        </w:rPr>
        <w:t>Consolidation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left="2" w:leftChars="0"/>
        <w:jc w:val="left"/>
        <w:rPr>
          <w:rFonts w:hint="eastAsia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</w:pPr>
      <w:r>
        <w:rPr>
          <w:rFonts w:hint="eastAsia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  <w:t>T:Today we learned a story about the charity sale. Can you tell me how to sell and how to buy things?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left="2" w:leftChars="0"/>
        <w:jc w:val="left"/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"/>
        <w:numPr>
          <w:ilvl w:val="0"/>
          <w:numId w:val="0"/>
        </w:numPr>
        <w:snapToGrid w:val="0"/>
        <w:spacing w:line="360" w:lineRule="auto"/>
        <w:ind w:left="2" w:leftChars="0"/>
        <w:jc w:val="left"/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4"/>
          <w:lang w:val="en-US" w:eastAsia="zh-CN"/>
        </w:rPr>
        <w:t>How to sell:</w:t>
      </w:r>
      <w:r>
        <w:rPr>
          <w:rFonts w:hint="eastAsia" w:ascii="Times New Roman" w:hAnsi="Times New Roman" w:cs="Times New Roman"/>
          <w:b/>
          <w:bCs/>
          <w:i w:val="0"/>
          <w:iCs/>
          <w:sz w:val="24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  <w:t xml:space="preserve">                            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left="2" w:leftChars="0"/>
        <w:jc w:val="left"/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  <w:t>Hi.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left="2" w:leftChars="0"/>
        <w:jc w:val="left"/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  <w:t>Good morning.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left="2" w:leftChars="0"/>
        <w:jc w:val="left"/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  <w:t>Can I help you?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left="2" w:leftChars="0"/>
        <w:jc w:val="left"/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  <w:t>OK.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left="2" w:leftChars="0"/>
        <w:jc w:val="left"/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</w:pPr>
    </w:p>
    <w:p>
      <w:pPr>
        <w:pStyle w:val="5"/>
        <w:numPr>
          <w:ilvl w:val="0"/>
          <w:numId w:val="0"/>
        </w:numPr>
        <w:snapToGrid w:val="0"/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</w:pPr>
    </w:p>
    <w:p>
      <w:pPr>
        <w:pStyle w:val="5"/>
        <w:numPr>
          <w:ilvl w:val="0"/>
          <w:numId w:val="0"/>
        </w:numPr>
        <w:snapToGrid w:val="0"/>
        <w:spacing w:line="360" w:lineRule="auto"/>
        <w:jc w:val="left"/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</w:pPr>
    </w:p>
    <w:p>
      <w:pPr>
        <w:pStyle w:val="5"/>
        <w:numPr>
          <w:ilvl w:val="0"/>
          <w:numId w:val="0"/>
        </w:numPr>
        <w:snapToGrid w:val="0"/>
        <w:spacing w:line="360" w:lineRule="auto"/>
        <w:jc w:val="left"/>
        <w:rPr>
          <w:rFonts w:hint="default" w:ascii="Times New Roman" w:hAnsi="Times New Roman" w:cs="Times New Roman"/>
          <w:b/>
          <w:bCs/>
          <w:i w:val="0"/>
          <w:iCs/>
          <w:sz w:val="24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4"/>
          <w:lang w:val="en-US" w:eastAsia="zh-CN"/>
        </w:rPr>
        <w:t>How to buy: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left="2" w:leftChars="0"/>
        <w:jc w:val="left"/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  <w:t>I’d like these shoes.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left="2" w:leftChars="0"/>
        <w:jc w:val="left"/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  <w:t>These socks are very nice.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left="2" w:leftChars="0"/>
        <w:jc w:val="left"/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  <w:t>This umbrella is cool.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left="2" w:leftChars="0"/>
        <w:jc w:val="left"/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  <w:t>How much are they?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left="2" w:leftChars="0"/>
        <w:jc w:val="left"/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  <w:t>Here you are.</w:t>
      </w:r>
    </w:p>
    <w:p>
      <w:pPr>
        <w:pStyle w:val="5"/>
        <w:numPr>
          <w:ilvl w:val="0"/>
          <w:numId w:val="0"/>
        </w:numPr>
        <w:snapToGrid w:val="0"/>
        <w:spacing w:line="360" w:lineRule="auto"/>
        <w:ind w:left="2" w:leftChars="0"/>
        <w:jc w:val="left"/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lang w:val="en-US" w:eastAsia="zh-CN"/>
        </w:rPr>
        <w:t>How much is it?</w:t>
      </w:r>
    </w:p>
    <w:p>
      <w:pPr>
        <w:spacing w:line="360" w:lineRule="auto"/>
        <w:rPr>
          <w:rFonts w:ascii="Times New Roman" w:hAnsi="Times New Roman"/>
          <w:b/>
          <w:sz w:val="24"/>
        </w:rPr>
      </w:pPr>
    </w:p>
    <w:p>
      <w:pPr>
        <w:spacing w:line="360" w:lineRule="auto"/>
        <w:jc w:val="left"/>
        <w:rPr>
          <w:rFonts w:ascii="Times New Roman" w:hAnsi="Times New Roman"/>
          <w:b/>
          <w:sz w:val="24"/>
        </w:rPr>
        <w:sectPr>
          <w:type w:val="continuous"/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</w:p>
    <w:p>
      <w:pPr>
        <w:spacing w:line="360" w:lineRule="auto"/>
        <w:rPr>
          <w:rFonts w:hint="eastAsia" w:ascii="Times New Roman" w:hAnsi="Times New Roman"/>
          <w:b w:val="0"/>
          <w:bCs/>
          <w:sz w:val="24"/>
          <w:lang w:val="en-US" w:eastAsia="zh-CN"/>
        </w:rPr>
      </w:pPr>
      <w:r>
        <w:rPr>
          <w:rFonts w:hint="eastAsia" w:ascii="Times New Roman" w:hAnsi="Times New Roman"/>
          <w:b w:val="0"/>
          <w:bCs/>
          <w:sz w:val="24"/>
          <w:lang w:val="en-US" w:eastAsia="zh-CN"/>
        </w:rPr>
        <w:t>Step6 Let</w:t>
      </w:r>
      <w:r>
        <w:rPr>
          <w:rFonts w:hint="default" w:ascii="Times New Roman" w:hAnsi="Times New Roman"/>
          <w:b w:val="0"/>
          <w:bCs/>
          <w:sz w:val="24"/>
          <w:lang w:val="en-US" w:eastAsia="zh-CN"/>
        </w:rPr>
        <w:t>’</w:t>
      </w:r>
      <w:r>
        <w:rPr>
          <w:rFonts w:hint="eastAsia" w:ascii="Times New Roman" w:hAnsi="Times New Roman"/>
          <w:b w:val="0"/>
          <w:bCs/>
          <w:sz w:val="24"/>
          <w:lang w:val="en-US" w:eastAsia="zh-CN"/>
        </w:rPr>
        <w:t>s act</w:t>
      </w:r>
    </w:p>
    <w:p>
      <w:pPr>
        <w:spacing w:line="360" w:lineRule="auto"/>
        <w:rPr>
          <w:rFonts w:hint="eastAsia" w:ascii="Times New Roman" w:hAnsi="Times New Roman"/>
          <w:b w:val="0"/>
          <w:bCs/>
          <w:sz w:val="24"/>
          <w:lang w:val="en-US" w:eastAsia="zh-CN"/>
        </w:rPr>
      </w:pPr>
      <w:r>
        <w:rPr>
          <w:rFonts w:hint="eastAsia" w:ascii="Times New Roman" w:hAnsi="Times New Roman"/>
          <w:b w:val="0"/>
          <w:bCs/>
          <w:sz w:val="24"/>
          <w:lang w:val="en-US" w:eastAsia="zh-CN"/>
        </w:rPr>
        <w:t>T: Let</w:t>
      </w:r>
      <w:r>
        <w:rPr>
          <w:rFonts w:hint="default" w:ascii="Times New Roman" w:hAnsi="Times New Roman"/>
          <w:b w:val="0"/>
          <w:bCs/>
          <w:sz w:val="24"/>
          <w:lang w:val="en-US" w:eastAsia="zh-CN"/>
        </w:rPr>
        <w:t>’</w:t>
      </w:r>
      <w:r>
        <w:rPr>
          <w:rFonts w:hint="eastAsia" w:ascii="Times New Roman" w:hAnsi="Times New Roman"/>
          <w:b w:val="0"/>
          <w:bCs/>
          <w:sz w:val="24"/>
          <w:lang w:val="en-US" w:eastAsia="zh-CN"/>
        </w:rPr>
        <w:t>s have our charity sale now.</w:t>
      </w:r>
    </w:p>
    <w:p>
      <w:pPr>
        <w:numPr>
          <w:ilvl w:val="0"/>
          <w:numId w:val="5"/>
        </w:numPr>
        <w:spacing w:line="360" w:lineRule="auto"/>
        <w:rPr>
          <w:rFonts w:hint="eastAsia" w:ascii="Times New Roman" w:hAnsi="Times New Roman"/>
          <w:b w:val="0"/>
          <w:bCs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lang w:val="en-US" w:eastAsia="zh-CN"/>
        </w:rPr>
        <w:t>Work in groups with what you’ve learnt today</w:t>
      </w:r>
      <w:r>
        <w:rPr>
          <w:rFonts w:hint="eastAsia" w:ascii="Times New Roman" w:hAnsi="Times New Roman"/>
          <w:b w:val="0"/>
          <w:bCs/>
          <w:sz w:val="24"/>
          <w:lang w:val="en-US" w:eastAsia="zh-CN"/>
        </w:rPr>
        <w:t>.小组内用你今天学到的知识，开展义卖活动。</w:t>
      </w:r>
    </w:p>
    <w:p>
      <w:pPr>
        <w:numPr>
          <w:ilvl w:val="0"/>
          <w:numId w:val="5"/>
        </w:numPr>
        <w:spacing w:line="360" w:lineRule="auto"/>
        <w:ind w:left="0" w:leftChars="0" w:firstLine="0" w:firstLineChars="0"/>
        <w:rPr>
          <w:rFonts w:hint="eastAsia" w:ascii="Times New Roman" w:hAnsi="Times New Roman"/>
          <w:b w:val="0"/>
          <w:bCs/>
          <w:sz w:val="24"/>
          <w:lang w:val="en-US" w:eastAsia="zh-CN"/>
        </w:rPr>
      </w:pPr>
      <w:r>
        <w:rPr>
          <w:rFonts w:hint="eastAsia" w:ascii="Times New Roman" w:hAnsi="Times New Roman"/>
          <w:b w:val="0"/>
          <w:bCs/>
          <w:sz w:val="24"/>
          <w:lang w:val="en-US" w:eastAsia="zh-CN"/>
        </w:rPr>
        <w:t>Tell me how much you have in total? 活动结束后组长汇报共筹得多少钱。</w:t>
      </w:r>
    </w:p>
    <w:p>
      <w:pPr>
        <w:numPr>
          <w:ilvl w:val="0"/>
          <w:numId w:val="0"/>
        </w:numPr>
        <w:spacing w:line="360" w:lineRule="auto"/>
        <w:ind w:leftChars="0"/>
        <w:jc w:val="center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>Model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>A: Books, toys,shoes.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 xml:space="preserve">     Come and look.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>A: Can I help you?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>B: I’d like ….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>A: Anything else?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>B: I’d like ….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>A: What  about…?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>B: Yes,please./No,thank you.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 xml:space="preserve">   How much is it/are they?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>A: It’s/They’re…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>B: What about…yuan?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>A: OK!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>B: Here you are.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>A: Thank you.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/>
          <w:sz w:val="24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/>
          <w:sz w:val="24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/>
          <w:bCs w:val="0"/>
          <w:sz w:val="24"/>
        </w:rPr>
        <w:t>Homework</w:t>
      </w:r>
      <w:r>
        <w:rPr>
          <w:rFonts w:hint="default" w:ascii="Times New Roman" w:hAnsi="Times New Roman" w:cs="Times New Roman"/>
          <w:b w:val="0"/>
          <w:bCs/>
          <w:sz w:val="24"/>
        </w:rPr>
        <w:t xml:space="preserve">  家庭作业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>1. 听磁带，跟读课文五遍。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>2. 和同学们表演课文对话。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/>
          <w:sz w:val="24"/>
        </w:rPr>
      </w:pPr>
    </w:p>
    <w:p>
      <w:pPr>
        <w:spacing w:line="360" w:lineRule="auto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>Teaching aids  教学准备（含板书设计）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>教学准备：人物头饰、实物、捐款箱、学生自己准备义卖的东西</w:t>
      </w:r>
    </w:p>
    <w:p>
      <w:pPr>
        <w:spacing w:line="360" w:lineRule="auto"/>
        <w:rPr>
          <w:rFonts w:hint="default" w:ascii="Times New Roman" w:hAnsi="Times New Roman" w:cs="Times New Roman"/>
          <w:b w:val="0"/>
          <w:bCs/>
          <w:sz w:val="24"/>
        </w:rPr>
      </w:pPr>
      <w:r>
        <w:rPr>
          <w:rFonts w:hint="default" w:ascii="Times New Roman" w:hAnsi="Times New Roman" w:cs="Times New Roman"/>
          <w:b w:val="0"/>
          <w:bCs/>
          <w:sz w:val="24"/>
        </w:rPr>
        <w:t>板书设计：              Unit 7  How much?</w:t>
      </w:r>
    </w:p>
    <w:tbl>
      <w:tblPr>
        <w:tblStyle w:val="4"/>
        <w:tblW w:w="4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417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lang w:val="en-US" w:eastAsia="zh-CN"/>
              </w:rPr>
              <w:t xml:space="preserve">Who 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  <w:t xml:space="preserve">What </w:t>
            </w:r>
          </w:p>
        </w:tc>
        <w:tc>
          <w:tcPr>
            <w:tcW w:w="1333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  <w:t>How much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  <w:t>Liu Tao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  <w:t>shoes</w:t>
            </w:r>
          </w:p>
        </w:tc>
        <w:tc>
          <w:tcPr>
            <w:tcW w:w="1333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  <w:t>5yuan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8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  <w:t>Yang Ling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  <w:t>socks</w:t>
            </w:r>
          </w:p>
        </w:tc>
        <w:tc>
          <w:tcPr>
            <w:tcW w:w="1333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  <w:t>4yuan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328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  <w:t>Mike</w:t>
            </w:r>
          </w:p>
        </w:tc>
        <w:tc>
          <w:tcPr>
            <w:tcW w:w="1417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  <w:t>umbrella</w:t>
            </w:r>
          </w:p>
        </w:tc>
        <w:tc>
          <w:tcPr>
            <w:tcW w:w="1333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  <w:t>19yuan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5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  <w:t>Total(总计)</w:t>
            </w:r>
          </w:p>
        </w:tc>
        <w:tc>
          <w:tcPr>
            <w:tcW w:w="1333" w:type="dxa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4"/>
                <w:vertAlign w:val="baseline"/>
                <w:lang w:val="en-US" w:eastAsia="zh-CN"/>
              </w:rPr>
              <w:t>28yuan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lang w:val="en-US" w:eastAsia="zh-CN"/>
        </w:rPr>
        <w:t>---How much is it? ----It’s ...yuan.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/>
          <w:sz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lang w:val="en-US" w:eastAsia="zh-CN"/>
        </w:rPr>
        <w:t>---How much are they?---They’re ...yuan.</w:t>
      </w:r>
    </w:p>
    <w:p>
      <w:pPr>
        <w:numPr>
          <w:ilvl w:val="0"/>
          <w:numId w:val="0"/>
        </w:numP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 w:eastAsia="宋体" w:cs="Times New Roman"/>
          <w:b w:val="0"/>
          <w:bCs/>
          <w:sz w:val="2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 w:val="0"/>
          <w:bCs/>
          <w:sz w:val="24"/>
          <w:lang w:val="en-US" w:eastAsia="zh-CN"/>
        </w:rPr>
        <w:t>教后反思：本节课的教学内容主要是以爱心义卖为场景展开的买卖活动，是对话教学。买东西询问价格这件事情在日常生活中每时每刻都在发生，因此这节课贴近生活，学生的积极性很高。这节课上下来的想法最主要是要转变观念，充分发挥学生的主观能动性，学生不是教会是学会。</w:t>
      </w:r>
    </w:p>
    <w:p>
      <w:pPr>
        <w:numPr>
          <w:ilvl w:val="0"/>
          <w:numId w:val="0"/>
        </w:numPr>
        <w:rPr>
          <w:rFonts w:hint="default" w:ascii="Times New Roman" w:hAnsi="Times New Roman" w:cs="Times New Roman"/>
          <w:b w:val="0"/>
          <w:bCs/>
          <w:sz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8527415</wp:posOffset>
                </wp:positionV>
                <wp:extent cx="190500" cy="179705"/>
                <wp:effectExtent l="6350" t="6350" r="12700" b="234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0pt;margin-top:671.45pt;height:14.15pt;width:15pt;z-index:251661312;v-text-anchor:middle;mso-width-relative:page;mso-height-relative:page;" fillcolor="#FFFFFF [3201]" filled="t" stroked="t" coordsize="21600,21600" o:gfxdata="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SalvH2gAA&#10;AA0BAAAPAAAAAAAAAAEAIAAAACIAAABkcnMvZG93bnJldi54bWxQSwECFAAUAAAACACHTuJAlhH6&#10;B1UCAAClBAAADgAAAAAAAAABACAAAAApAQAAZHJzL2Uyb0RvYy54bWxQSwUGAAAAAAYABgBZAQAA&#10;8AUAAAAA&#10;">
                <v:fill on="t" focussize="0,0"/>
                <v:stroke weight="1pt" color="#70AD47 [3209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numPr>
          <w:ilvl w:val="0"/>
          <w:numId w:val="0"/>
        </w:numPr>
        <w:rPr>
          <w:rFonts w:hint="eastAsia" w:ascii="Times New Roman" w:hAnsi="Times New Roman"/>
          <w:sz w:val="24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Latha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康简综艺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tantia">
    <w:altName w:val="Shruti"/>
    <w:panose1 w:val="02030602050306030303"/>
    <w:charset w:val="00"/>
    <w:family w:val="auto"/>
    <w:pitch w:val="default"/>
    <w:sig w:usb0="00000000" w:usb1="00000000" w:usb2="00000000" w:usb3="00000000" w:csb0="2000019F" w:csb1="00000000"/>
  </w:font>
  <w:font w:name="Corbel">
    <w:altName w:val="Shruti"/>
    <w:panose1 w:val="020B0503020204020204"/>
    <w:charset w:val="00"/>
    <w:family w:val="auto"/>
    <w:pitch w:val="default"/>
    <w:sig w:usb0="00000000" w:usb1="00000000" w:usb2="00000000" w:usb3="00000000" w:csb0="2000019F" w:csb1="00000000"/>
  </w:font>
  <w:font w:name="Vrinda">
    <w:altName w:val="Shrut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Vani">
    <w:altName w:val="Shruti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D27D"/>
    <w:multiLevelType w:val="singleLevel"/>
    <w:tmpl w:val="5A24D2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A24D75D"/>
    <w:multiLevelType w:val="singleLevel"/>
    <w:tmpl w:val="5A24D7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A24E037"/>
    <w:multiLevelType w:val="singleLevel"/>
    <w:tmpl w:val="5A24E03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A31CBF3"/>
    <w:multiLevelType w:val="singleLevel"/>
    <w:tmpl w:val="5A31CBF3"/>
    <w:lvl w:ilvl="0" w:tentative="0">
      <w:start w:val="1"/>
      <w:numFmt w:val="lowerLetter"/>
      <w:lvlText w:val="%1."/>
      <w:lvlJc w:val="left"/>
      <w:pPr>
        <w:tabs>
          <w:tab w:val="left" w:pos="312"/>
        </w:tabs>
      </w:pPr>
    </w:lvl>
  </w:abstractNum>
  <w:abstractNum w:abstractNumId="4">
    <w:nsid w:val="5A31D51F"/>
    <w:multiLevelType w:val="singleLevel"/>
    <w:tmpl w:val="5A31D51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F07EAE"/>
    <w:rsid w:val="2D832777"/>
    <w:rsid w:val="32714B0D"/>
    <w:rsid w:val="409E491A"/>
    <w:rsid w:val="52B07630"/>
    <w:rsid w:val="5FAA21B8"/>
    <w:rsid w:val="5FD11190"/>
    <w:rsid w:val="6D437B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</cp:lastModifiedBy>
  <dcterms:modified xsi:type="dcterms:W3CDTF">2017-12-14T03:39:58Z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